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E4" w:rsidRDefault="00DF21E4" w:rsidP="00DF21E4">
      <w:pPr>
        <w:rPr>
          <w:rFonts w:ascii="Lucida Sans Unicode" w:hAnsi="Lucida Sans Unicode" w:cs="Lucida Sans Unicode"/>
        </w:rPr>
      </w:pPr>
      <w:r>
        <w:rPr>
          <w:noProof/>
          <w:lang w:val="es-ES" w:eastAsia="es-ES"/>
        </w:rPr>
        <w:drawing>
          <wp:inline distT="0" distB="0" distL="0" distR="0">
            <wp:extent cx="571500" cy="571500"/>
            <wp:effectExtent l="0" t="0" r="0" b="0"/>
            <wp:docPr id="5" name="Imagen 5" descr="Resultado de imagen de logo un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logo unic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</w:rPr>
        <w:t xml:space="preserve">                                                                      </w:t>
      </w:r>
      <w:r w:rsidRPr="000E52F9">
        <w:rPr>
          <w:rFonts w:eastAsia="Times New Roman"/>
          <w:noProof/>
          <w:color w:val="0000FF"/>
          <w:highlight w:val="yellow"/>
          <w:lang w:val="es-ES" w:eastAsia="es-ES"/>
        </w:rPr>
        <w:drawing>
          <wp:inline distT="0" distB="0" distL="0" distR="0">
            <wp:extent cx="876921" cy="621102"/>
            <wp:effectExtent l="0" t="0" r="0" b="7620"/>
            <wp:docPr id="7" name="Imagen 1" descr="http://lacajabierta.org/wp-content/themes/lacajaabierta/img/colaboradores/LOGO_UAM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acajabierta.org/wp-content/themes/lacajaabierta/img/colaboradores/LOGO_U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03" cy="62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</w:rPr>
        <w:t xml:space="preserve"> </w:t>
      </w:r>
    </w:p>
    <w:p w:rsidR="00DF21E4" w:rsidRDefault="00DF21E4" w:rsidP="00DF21E4">
      <w:pPr>
        <w:jc w:val="center"/>
        <w:rPr>
          <w:rFonts w:ascii="Lucida Sans Unicode" w:hAnsi="Lucida Sans Unicode" w:cs="Lucida Sans Unicode"/>
        </w:rPr>
      </w:pPr>
    </w:p>
    <w:p w:rsidR="00DF21E4" w:rsidRPr="00151FD0" w:rsidRDefault="00DF21E4" w:rsidP="00DF21E4">
      <w:pPr>
        <w:jc w:val="center"/>
        <w:rPr>
          <w:rFonts w:ascii="Bradley Hand ITC" w:eastAsia="Times New Roman" w:hAnsi="Bradley Hand ITC" w:cs="Arial"/>
          <w:b/>
          <w:sz w:val="28"/>
          <w:szCs w:val="28"/>
          <w:lang w:eastAsia="es-ES"/>
        </w:rPr>
      </w:pPr>
      <w:r w:rsidRPr="00151FD0">
        <w:rPr>
          <w:rFonts w:ascii="Lucida Sans Unicode" w:hAnsi="Lucida Sans Unicode" w:cs="Lucida Sans Unicode"/>
          <w:noProof/>
          <w:sz w:val="28"/>
          <w:szCs w:val="28"/>
          <w:lang w:eastAsia="es-ES"/>
        </w:rPr>
        <w:t xml:space="preserve">Programa de </w:t>
      </w:r>
      <w:r w:rsidRPr="00151FD0">
        <w:rPr>
          <w:rFonts w:ascii="Old English Text MT" w:hAnsi="Old English Text MT" w:cs="FrankRuehl"/>
          <w:b/>
          <w:bCs/>
          <w:color w:val="943634" w:themeColor="accent2" w:themeShade="BF"/>
          <w:kern w:val="24"/>
          <w:sz w:val="28"/>
          <w:szCs w:val="28"/>
        </w:rPr>
        <w:t xml:space="preserve">Doctorado en Historia Moderna </w:t>
      </w:r>
      <w:r w:rsidRPr="00151FD0">
        <w:rPr>
          <w:rFonts w:ascii="Lucida Sans Unicode" w:hAnsi="Lucida Sans Unicode" w:cs="Lucida Sans Unicode"/>
          <w:sz w:val="28"/>
          <w:szCs w:val="28"/>
        </w:rPr>
        <w:t xml:space="preserve">por la Universidad de Cantabria y la Universidad Autónoma de Madrid </w:t>
      </w:r>
    </w:p>
    <w:p w:rsidR="00DF21E4" w:rsidRDefault="00DF21E4" w:rsidP="00DF21E4">
      <w:pPr>
        <w:pBdr>
          <w:bottom w:val="single" w:sz="12" w:space="1" w:color="auto"/>
        </w:pBdr>
        <w:ind w:left="-851"/>
        <w:jc w:val="center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0D454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(VERIFICADO</w:t>
      </w:r>
      <w:r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: </w:t>
      </w:r>
      <w:r w:rsidRPr="000D454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octubre 2013. Mención hacia la Excelencia, Ref. 2011-00024. RD 99/2011)</w:t>
      </w:r>
    </w:p>
    <w:p w:rsidR="00DF21E4" w:rsidRPr="000D4540" w:rsidRDefault="00DF21E4" w:rsidP="00DF21E4">
      <w:pPr>
        <w:pBdr>
          <w:bottom w:val="single" w:sz="12" w:space="1" w:color="auto"/>
        </w:pBdr>
        <w:ind w:left="-851"/>
        <w:jc w:val="center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:rsidR="00DF21E4" w:rsidRDefault="00DF21E4" w:rsidP="00DF21E4"/>
    <w:p w:rsidR="00CA25D3" w:rsidRPr="0054054E" w:rsidRDefault="00CA25D3" w:rsidP="00CA25D3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D019EB" w:rsidRPr="00D019EB" w:rsidRDefault="00942574" w:rsidP="00D019EB">
      <w:pPr>
        <w:jc w:val="center"/>
        <w:rPr>
          <w:rFonts w:ascii="Bookman Old Style" w:hAnsi="Bookman Old Style" w:cs="Lucida Sans Unicode"/>
          <w:b/>
          <w:sz w:val="28"/>
          <w:szCs w:val="28"/>
          <w:lang w:val="es-ES"/>
        </w:rPr>
      </w:pPr>
      <w:r w:rsidRPr="00942574">
        <w:rPr>
          <w:rFonts w:ascii="Bookman Old Style" w:hAnsi="Bookman Old Style" w:cs="Lucida Sans Unicode"/>
          <w:b/>
          <w:sz w:val="28"/>
          <w:szCs w:val="28"/>
          <w:lang w:val="es-ES"/>
        </w:rPr>
        <w:t>FORMACIÓN METODOLÓGICA AVANZADA</w:t>
      </w:r>
    </w:p>
    <w:p w:rsidR="00010F9E" w:rsidRDefault="00010F9E" w:rsidP="0054054E">
      <w:pPr>
        <w:jc w:val="center"/>
        <w:rPr>
          <w:rFonts w:ascii="Bookman Old Style" w:hAnsi="Bookman Old Style" w:cs="Lucida Sans Unicode"/>
          <w:b/>
          <w:sz w:val="28"/>
          <w:szCs w:val="28"/>
          <w:lang w:val="es-ES"/>
        </w:rPr>
      </w:pPr>
    </w:p>
    <w:p w:rsidR="0053036A" w:rsidRDefault="0053036A" w:rsidP="0054054E">
      <w:pPr>
        <w:jc w:val="center"/>
        <w:rPr>
          <w:rFonts w:ascii="Bookman Old Style" w:hAnsi="Bookman Old Style" w:cs="Lucida Sans Unicode"/>
          <w:b/>
          <w:sz w:val="28"/>
          <w:szCs w:val="28"/>
          <w:lang w:val="es-ES"/>
        </w:rPr>
      </w:pPr>
    </w:p>
    <w:p w:rsidR="008B4561" w:rsidRDefault="008B4561" w:rsidP="00B92DB1">
      <w:pPr>
        <w:spacing w:line="360" w:lineRule="auto"/>
        <w:jc w:val="both"/>
        <w:rPr>
          <w:rFonts w:ascii="Bookman Old Style" w:eastAsia="Batang" w:hAnsi="Bookman Old Style" w:cs="Lucida Sans Unicode"/>
          <w:sz w:val="20"/>
          <w:szCs w:val="20"/>
        </w:rPr>
      </w:pPr>
      <w:r w:rsidRPr="005D0B87">
        <w:rPr>
          <w:rFonts w:ascii="Bookman Old Style" w:eastAsia="Batang" w:hAnsi="Bookman Old Style" w:cs="Lucida Sans Unicode"/>
          <w:b/>
          <w:sz w:val="20"/>
          <w:szCs w:val="20"/>
        </w:rPr>
        <w:t>Número de horas:</w:t>
      </w:r>
      <w:r>
        <w:rPr>
          <w:rFonts w:ascii="Bookman Old Style" w:eastAsia="Batang" w:hAnsi="Bookman Old Style" w:cs="Lucida Sans Unicode"/>
          <w:sz w:val="20"/>
          <w:szCs w:val="20"/>
        </w:rPr>
        <w:t xml:space="preserve"> </w:t>
      </w:r>
      <w:r w:rsidR="00942574">
        <w:rPr>
          <w:rFonts w:ascii="Bookman Old Style" w:eastAsia="Batang" w:hAnsi="Bookman Old Style" w:cs="Lucida Sans Unicode"/>
          <w:sz w:val="20"/>
          <w:szCs w:val="20"/>
        </w:rPr>
        <w:t>3</w:t>
      </w:r>
      <w:r>
        <w:rPr>
          <w:rFonts w:ascii="Bookman Old Style" w:eastAsia="Batang" w:hAnsi="Bookman Old Style" w:cs="Lucida Sans Unicode"/>
          <w:sz w:val="20"/>
          <w:szCs w:val="20"/>
        </w:rPr>
        <w:t>0h</w:t>
      </w:r>
    </w:p>
    <w:p w:rsidR="008B4561" w:rsidRDefault="008B4561" w:rsidP="008B4561">
      <w:pPr>
        <w:jc w:val="both"/>
        <w:rPr>
          <w:rFonts w:ascii="Bookman Old Style" w:eastAsia="Batang" w:hAnsi="Bookman Old Style" w:cs="Lucida Sans Unicode"/>
          <w:sz w:val="20"/>
          <w:szCs w:val="20"/>
        </w:rPr>
      </w:pPr>
      <w:r w:rsidRPr="005D0B87">
        <w:rPr>
          <w:rFonts w:ascii="Bookman Old Style" w:eastAsia="Batang" w:hAnsi="Bookman Old Style" w:cs="Lucida Sans Unicode"/>
          <w:b/>
          <w:sz w:val="20"/>
          <w:szCs w:val="20"/>
        </w:rPr>
        <w:t>Periodicidad:</w:t>
      </w:r>
      <w:r>
        <w:rPr>
          <w:rFonts w:ascii="Bookman Old Style" w:eastAsia="Batang" w:hAnsi="Bookman Old Style" w:cs="Lucida Sans Unicode"/>
          <w:sz w:val="20"/>
          <w:szCs w:val="20"/>
        </w:rPr>
        <w:t xml:space="preserve"> anual</w:t>
      </w:r>
    </w:p>
    <w:p w:rsidR="0053036A" w:rsidRPr="008B4561" w:rsidRDefault="0053036A" w:rsidP="008B4561">
      <w:pPr>
        <w:rPr>
          <w:rFonts w:ascii="Bookman Old Style" w:hAnsi="Bookman Old Style" w:cs="Lucida Sans Unicode"/>
          <w:b/>
          <w:sz w:val="28"/>
          <w:szCs w:val="28"/>
        </w:rPr>
      </w:pPr>
    </w:p>
    <w:p w:rsidR="00942574" w:rsidRDefault="00942574" w:rsidP="00942574">
      <w:pPr>
        <w:spacing w:line="360" w:lineRule="auto"/>
        <w:ind w:firstLine="567"/>
        <w:jc w:val="both"/>
        <w:rPr>
          <w:rFonts w:ascii="Bookman Old Style" w:eastAsia="Batang" w:hAnsi="Bookman Old Style" w:cs="Lucida Sans Unicode"/>
          <w:sz w:val="20"/>
          <w:szCs w:val="20"/>
          <w:lang w:eastAsia="en-US"/>
        </w:rPr>
      </w:pPr>
      <w:r>
        <w:rPr>
          <w:rFonts w:ascii="Bookman Old Style" w:eastAsia="Batang" w:hAnsi="Bookman Old Style" w:cs="Lucida Sans Unicode"/>
          <w:sz w:val="20"/>
          <w:szCs w:val="20"/>
        </w:rPr>
        <w:t>E</w:t>
      </w:r>
      <w:r w:rsidRPr="00FF7A51">
        <w:rPr>
          <w:rFonts w:ascii="Bookman Old Style" w:eastAsia="Batang" w:hAnsi="Bookman Old Style" w:cs="Lucida Sans Unicode"/>
          <w:sz w:val="20"/>
          <w:szCs w:val="20"/>
          <w:lang w:eastAsia="en-US"/>
        </w:rPr>
        <w:t xml:space="preserve">sta formación metodológica 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>avanzada</w:t>
      </w:r>
      <w:r w:rsidRPr="00FF7A51">
        <w:rPr>
          <w:rFonts w:ascii="Bookman Old Style" w:eastAsia="Batang" w:hAnsi="Bookman Old Style" w:cs="Lucida Sans Unicode"/>
          <w:sz w:val="20"/>
          <w:szCs w:val="20"/>
          <w:lang w:eastAsia="en-US"/>
        </w:rPr>
        <w:t xml:space="preserve"> se podrá hacer bien a través del </w:t>
      </w:r>
      <w:r w:rsidRPr="00FF7A51">
        <w:rPr>
          <w:rFonts w:ascii="Bookman Old Style" w:eastAsia="Batang" w:hAnsi="Bookman Old Style" w:cs="Lucida Sans Unicode"/>
          <w:b/>
          <w:sz w:val="20"/>
          <w:szCs w:val="20"/>
          <w:lang w:eastAsia="en-US"/>
        </w:rPr>
        <w:t>Seminario Metodológico de Investigación</w:t>
      </w:r>
      <w:r w:rsidRPr="00FF7A51">
        <w:rPr>
          <w:rFonts w:ascii="Bookman Old Style" w:eastAsia="Batang" w:hAnsi="Bookman Old Style" w:cs="Lucida Sans Unicode"/>
          <w:sz w:val="20"/>
          <w:szCs w:val="20"/>
          <w:lang w:eastAsia="en-US"/>
        </w:rPr>
        <w:t xml:space="preserve"> (SEMI) en la U</w:t>
      </w:r>
      <w:r>
        <w:rPr>
          <w:rFonts w:ascii="Bookman Old Style" w:eastAsia="Batang" w:hAnsi="Bookman Old Style" w:cs="Lucida Sans Unicode"/>
          <w:sz w:val="20"/>
          <w:szCs w:val="20"/>
        </w:rPr>
        <w:t xml:space="preserve">niversidad de </w:t>
      </w:r>
      <w:r w:rsidRPr="00FF7A51">
        <w:rPr>
          <w:rFonts w:ascii="Bookman Old Style" w:eastAsia="Batang" w:hAnsi="Bookman Old Style" w:cs="Lucida Sans Unicode"/>
          <w:sz w:val="20"/>
          <w:szCs w:val="20"/>
          <w:lang w:eastAsia="en-US"/>
        </w:rPr>
        <w:t>C</w:t>
      </w:r>
      <w:r>
        <w:rPr>
          <w:rFonts w:ascii="Bookman Old Style" w:eastAsia="Batang" w:hAnsi="Bookman Old Style" w:cs="Lucida Sans Unicode"/>
          <w:sz w:val="20"/>
          <w:szCs w:val="20"/>
        </w:rPr>
        <w:t>antabria</w:t>
      </w:r>
      <w:r w:rsidRPr="00FF7A51">
        <w:rPr>
          <w:rFonts w:ascii="Bookman Old Style" w:eastAsia="Batang" w:hAnsi="Bookman Old Style" w:cs="Lucida Sans Unicode"/>
          <w:sz w:val="20"/>
          <w:szCs w:val="20"/>
          <w:lang w:eastAsia="en-US"/>
        </w:rPr>
        <w:t xml:space="preserve"> o del </w:t>
      </w:r>
      <w:r w:rsidRPr="00FF7A51">
        <w:rPr>
          <w:rFonts w:ascii="Bookman Old Style" w:eastAsia="Batang" w:hAnsi="Bookman Old Style" w:cs="Lucida Sans Unicode"/>
          <w:b/>
          <w:sz w:val="20"/>
          <w:szCs w:val="20"/>
          <w:lang w:eastAsia="en-US"/>
        </w:rPr>
        <w:t>Taller de Fuentes Documentales</w:t>
      </w:r>
      <w:r w:rsidRPr="00FF7A51">
        <w:rPr>
          <w:rFonts w:ascii="Bookman Old Style" w:eastAsia="Batang" w:hAnsi="Bookman Old Style" w:cs="Lucida Sans Unicode"/>
          <w:sz w:val="20"/>
          <w:szCs w:val="20"/>
          <w:lang w:eastAsia="en-US"/>
        </w:rPr>
        <w:t xml:space="preserve"> (TFD) en la U</w:t>
      </w:r>
      <w:r>
        <w:rPr>
          <w:rFonts w:ascii="Bookman Old Style" w:eastAsia="Batang" w:hAnsi="Bookman Old Style" w:cs="Lucida Sans Unicode"/>
          <w:sz w:val="20"/>
          <w:szCs w:val="20"/>
        </w:rPr>
        <w:t xml:space="preserve">niversidad </w:t>
      </w:r>
      <w:r w:rsidRPr="00FF7A51">
        <w:rPr>
          <w:rFonts w:ascii="Bookman Old Style" w:eastAsia="Batang" w:hAnsi="Bookman Old Style" w:cs="Lucida Sans Unicode"/>
          <w:sz w:val="20"/>
          <w:szCs w:val="20"/>
          <w:lang w:eastAsia="en-US"/>
        </w:rPr>
        <w:t>A</w:t>
      </w:r>
      <w:r>
        <w:rPr>
          <w:rFonts w:ascii="Bookman Old Style" w:eastAsia="Batang" w:hAnsi="Bookman Old Style" w:cs="Lucida Sans Unicode"/>
          <w:sz w:val="20"/>
          <w:szCs w:val="20"/>
        </w:rPr>
        <w:t xml:space="preserve">utónoma de </w:t>
      </w:r>
      <w:r w:rsidRPr="00FF7A51">
        <w:rPr>
          <w:rFonts w:ascii="Bookman Old Style" w:eastAsia="Batang" w:hAnsi="Bookman Old Style" w:cs="Lucida Sans Unicode"/>
          <w:sz w:val="20"/>
          <w:szCs w:val="20"/>
          <w:lang w:eastAsia="en-US"/>
        </w:rPr>
        <w:t>M</w:t>
      </w:r>
      <w:r>
        <w:rPr>
          <w:rFonts w:ascii="Bookman Old Style" w:eastAsia="Batang" w:hAnsi="Bookman Old Style" w:cs="Lucida Sans Unicode"/>
          <w:sz w:val="20"/>
          <w:szCs w:val="20"/>
        </w:rPr>
        <w:t>adrid</w:t>
      </w:r>
      <w:r w:rsidRPr="00FF7A51">
        <w:rPr>
          <w:rFonts w:ascii="Bookman Old Style" w:eastAsia="Batang" w:hAnsi="Bookman Old Style" w:cs="Lucida Sans Unicode"/>
          <w:sz w:val="20"/>
          <w:szCs w:val="20"/>
          <w:lang w:eastAsia="en-US"/>
        </w:rPr>
        <w:t>.</w:t>
      </w:r>
    </w:p>
    <w:p w:rsidR="000F64CA" w:rsidRDefault="000F64CA" w:rsidP="000F64CA">
      <w:pPr>
        <w:spacing w:line="360" w:lineRule="auto"/>
        <w:jc w:val="both"/>
        <w:rPr>
          <w:rFonts w:ascii="Bookman Old Style" w:eastAsia="Batang" w:hAnsi="Bookman Old Style" w:cs="Lucida Sans Unicode"/>
          <w:b/>
          <w:sz w:val="20"/>
          <w:szCs w:val="20"/>
        </w:rPr>
      </w:pPr>
    </w:p>
    <w:p w:rsidR="000F64CA" w:rsidRPr="000F64CA" w:rsidRDefault="000F64CA" w:rsidP="000F64C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Bookman Old Style" w:eastAsia="Batang" w:hAnsi="Bookman Old Style" w:cs="Lucida Sans Unicode"/>
          <w:b/>
          <w:sz w:val="20"/>
          <w:szCs w:val="20"/>
        </w:rPr>
      </w:pPr>
      <w:r w:rsidRPr="000F64CA">
        <w:rPr>
          <w:rFonts w:ascii="Bookman Old Style" w:eastAsia="Batang" w:hAnsi="Bookman Old Style" w:cs="Lucida Sans Unicode"/>
          <w:b/>
          <w:sz w:val="20"/>
          <w:szCs w:val="20"/>
        </w:rPr>
        <w:t>SEMINARIO METODOLÓGICO DE INVESTIGACIÓN (SEMI)</w:t>
      </w:r>
    </w:p>
    <w:p w:rsidR="00942574" w:rsidRDefault="00942574" w:rsidP="00942574">
      <w:pPr>
        <w:ind w:left="360"/>
        <w:jc w:val="both"/>
        <w:rPr>
          <w:rFonts w:ascii="Bookman Old Style" w:eastAsia="Batang" w:hAnsi="Bookman Old Style" w:cs="Lucida Sans Unicode"/>
          <w:sz w:val="20"/>
          <w:szCs w:val="20"/>
        </w:rPr>
      </w:pPr>
    </w:p>
    <w:p w:rsidR="00942574" w:rsidRPr="00FF7A51" w:rsidRDefault="00942574" w:rsidP="00942574">
      <w:pPr>
        <w:spacing w:line="360" w:lineRule="auto"/>
        <w:ind w:firstLine="567"/>
        <w:jc w:val="both"/>
        <w:rPr>
          <w:rFonts w:ascii="Bookman Old Style" w:eastAsia="Batang" w:hAnsi="Bookman Old Style" w:cs="Lucida Sans Unicode"/>
          <w:sz w:val="20"/>
          <w:szCs w:val="20"/>
        </w:rPr>
      </w:pPr>
      <w:r w:rsidRPr="00FF7A51">
        <w:rPr>
          <w:rFonts w:ascii="Bookman Old Style" w:eastAsia="Batang" w:hAnsi="Bookman Old Style" w:cs="Lucida Sans Unicode"/>
          <w:sz w:val="20"/>
          <w:szCs w:val="20"/>
        </w:rPr>
        <w:t xml:space="preserve">El </w:t>
      </w:r>
      <w:r w:rsidRPr="00FF7A51">
        <w:rPr>
          <w:rFonts w:ascii="Bookman Old Style" w:eastAsia="Batang" w:hAnsi="Bookman Old Style" w:cs="Lucida Sans Unicode"/>
          <w:b/>
          <w:sz w:val="20"/>
          <w:szCs w:val="20"/>
        </w:rPr>
        <w:t>Seminario Metodológico de Investigación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 xml:space="preserve"> (SEMI), organizado por el Grupo de  Historia Moderna (GIHMO), Historia y Teoría del Arte y el Grupo Mundus de la </w:t>
      </w:r>
      <w:r>
        <w:rPr>
          <w:rFonts w:ascii="Bookman Old Style" w:eastAsia="Batang" w:hAnsi="Bookman Old Style" w:cs="Lucida Sans Unicode"/>
          <w:sz w:val="20"/>
          <w:szCs w:val="20"/>
        </w:rPr>
        <w:t>Universidad de Cantabria en el c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 xml:space="preserve">ampus de Santander, cuenta con la participación de especialistas de </w:t>
      </w:r>
      <w:r w:rsidRPr="00FF7A51">
        <w:rPr>
          <w:rFonts w:ascii="Bookman Old Style" w:eastAsia="Batang" w:hAnsi="Bookman Old Style" w:cs="Lucida Sans Unicode"/>
          <w:sz w:val="20"/>
          <w:szCs w:val="20"/>
          <w:lang w:eastAsia="en-US"/>
        </w:rPr>
        <w:t>estos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 xml:space="preserve"> entornos científicos así como de otras unive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>r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>sidades e institutos de investigación españoles y extranjeros. Se abordan metodolo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>g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>ías específicas aplicadas a materias de investigación propias de la Historia Moderna tanto en sus niveles estructurales (historia económica, social, política, cultural, del arte y de las religiones) como aquellas desarrolladas por las orientaciones hist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>o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 xml:space="preserve">riográficas actuales. </w:t>
      </w:r>
    </w:p>
    <w:p w:rsidR="00942574" w:rsidRDefault="00942574" w:rsidP="00942574">
      <w:pPr>
        <w:spacing w:line="360" w:lineRule="auto"/>
        <w:ind w:firstLine="567"/>
        <w:jc w:val="both"/>
        <w:rPr>
          <w:rFonts w:ascii="Bookman Old Style" w:eastAsia="Batang" w:hAnsi="Bookman Old Style" w:cs="Lucida Sans Unicode"/>
          <w:sz w:val="20"/>
          <w:szCs w:val="20"/>
        </w:rPr>
      </w:pPr>
      <w:r w:rsidRPr="00FF7A51">
        <w:rPr>
          <w:rFonts w:ascii="Bookman Old Style" w:eastAsia="Batang" w:hAnsi="Bookman Old Style" w:cs="Lucida Sans Unicode"/>
          <w:sz w:val="20"/>
          <w:szCs w:val="20"/>
        </w:rPr>
        <w:t>Nuestra intención es que quienes participen como ponentes faciliten a los doctorandos e investigadores el contacto con experiencias de investigación. Se trata respo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>n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>der a la pregunta ¿Cómo se ha construido y se concreta la investigación? Constituyen preocupaciones del SEMI debatir sobre las preocupaciones y propuestas que el p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>o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 xml:space="preserve">nente presenta como síntesis de sus experiencias investigadoras en torno al trabajo del investigador, los problemas que se plantea y su tratamiento historiográfico, las fuentes utilizadas y sus características, el estudio del material, </w:t>
      </w:r>
      <w:r>
        <w:rPr>
          <w:rFonts w:ascii="Bookman Old Style" w:eastAsia="Batang" w:hAnsi="Bookman Old Style" w:cs="Lucida Sans Unicode"/>
          <w:sz w:val="20"/>
          <w:szCs w:val="20"/>
        </w:rPr>
        <w:t>l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>os resultados de la i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>n</w:t>
      </w:r>
      <w:r w:rsidRPr="00FF7A51">
        <w:rPr>
          <w:rFonts w:ascii="Bookman Old Style" w:eastAsia="Batang" w:hAnsi="Bookman Old Style" w:cs="Lucida Sans Unicode"/>
          <w:sz w:val="20"/>
          <w:szCs w:val="20"/>
        </w:rPr>
        <w:t>vestigación en esos campos, las posibilidades, carencias y líneas de futuro</w:t>
      </w:r>
      <w:r>
        <w:rPr>
          <w:rFonts w:ascii="Bookman Old Style" w:eastAsia="Batang" w:hAnsi="Bookman Old Style" w:cs="Lucida Sans Unicode"/>
          <w:sz w:val="20"/>
          <w:szCs w:val="20"/>
        </w:rPr>
        <w:t>.</w:t>
      </w:r>
    </w:p>
    <w:p w:rsidR="00942574" w:rsidRDefault="00942574" w:rsidP="00942574">
      <w:pPr>
        <w:spacing w:line="360" w:lineRule="auto"/>
        <w:ind w:firstLine="567"/>
        <w:jc w:val="both"/>
        <w:rPr>
          <w:rFonts w:ascii="Bookman Old Style" w:eastAsia="Batang" w:hAnsi="Bookman Old Style" w:cs="Lucida Sans Unicode"/>
          <w:sz w:val="20"/>
          <w:szCs w:val="20"/>
        </w:rPr>
      </w:pPr>
      <w:r w:rsidRPr="00B11FEF">
        <w:rPr>
          <w:rFonts w:ascii="Bookman Old Style" w:eastAsia="Batang" w:hAnsi="Bookman Old Style" w:cs="Lucida Sans Unicode"/>
          <w:sz w:val="20"/>
          <w:szCs w:val="20"/>
        </w:rPr>
        <w:t xml:space="preserve">Se incorpora al seminario la participación de archiveros de los principales archivos españoles (Archivo General de Simancas, Archivo de la Chancillería de </w:t>
      </w:r>
      <w:r w:rsidRPr="00B11FEF">
        <w:rPr>
          <w:rFonts w:ascii="Bookman Old Style" w:eastAsia="Batang" w:hAnsi="Bookman Old Style" w:cs="Lucida Sans Unicode"/>
          <w:sz w:val="20"/>
          <w:szCs w:val="20"/>
        </w:rPr>
        <w:lastRenderedPageBreak/>
        <w:t>Valladolid, A</w:t>
      </w:r>
      <w:r w:rsidRPr="00B11FEF">
        <w:rPr>
          <w:rFonts w:ascii="Bookman Old Style" w:eastAsia="Batang" w:hAnsi="Bookman Old Style" w:cs="Lucida Sans Unicode"/>
          <w:sz w:val="20"/>
          <w:szCs w:val="20"/>
        </w:rPr>
        <w:t>r</w:t>
      </w:r>
      <w:r w:rsidRPr="00B11FEF">
        <w:rPr>
          <w:rFonts w:ascii="Bookman Old Style" w:eastAsia="Batang" w:hAnsi="Bookman Old Style" w:cs="Lucida Sans Unicode"/>
          <w:sz w:val="20"/>
          <w:szCs w:val="20"/>
        </w:rPr>
        <w:t>chivo Histórico Nacional, Archivo de la Villa de Osuna). La programación de la UC desde el curso 2010-2011 en que se inició hasta hoy está disponible on-line</w:t>
      </w:r>
    </w:p>
    <w:p w:rsidR="00942574" w:rsidRPr="00B11FEF" w:rsidRDefault="00942574" w:rsidP="00942574">
      <w:pPr>
        <w:pStyle w:val="Prrafodelista"/>
        <w:numPr>
          <w:ilvl w:val="0"/>
          <w:numId w:val="10"/>
        </w:numPr>
        <w:spacing w:line="276" w:lineRule="auto"/>
        <w:contextualSpacing/>
        <w:jc w:val="both"/>
        <w:rPr>
          <w:rFonts w:ascii="Bookman Old Style" w:eastAsia="Batang" w:hAnsi="Bookman Old Style" w:cs="Lucida Sans Unicode"/>
          <w:sz w:val="20"/>
          <w:szCs w:val="20"/>
        </w:rPr>
      </w:pPr>
      <w:hyperlink r:id="rId10" w:history="1">
        <w:r w:rsidRPr="00B11FEF">
          <w:rPr>
            <w:rStyle w:val="Hipervnculo"/>
            <w:rFonts w:ascii="Bookman Old Style" w:hAnsi="Bookman Old Style"/>
            <w:spacing w:val="-1"/>
            <w:sz w:val="20"/>
            <w:szCs w:val="20"/>
          </w:rPr>
          <w:t>https://www.facebook.com/Doctorado-en-Historia-Moderna-UAM-y-UC-1653232208248260/</w:t>
        </w:r>
      </w:hyperlink>
      <w:r w:rsidRPr="00B11FEF">
        <w:rPr>
          <w:rFonts w:ascii="Bookman Old Style" w:hAnsi="Bookman Old Style"/>
          <w:spacing w:val="-1"/>
          <w:sz w:val="20"/>
          <w:szCs w:val="20"/>
        </w:rPr>
        <w:t xml:space="preserve">) </w:t>
      </w:r>
    </w:p>
    <w:p w:rsidR="00942574" w:rsidRPr="000F64CA" w:rsidRDefault="00942574" w:rsidP="00942574">
      <w:pPr>
        <w:pStyle w:val="Prrafodelista"/>
        <w:numPr>
          <w:ilvl w:val="0"/>
          <w:numId w:val="10"/>
        </w:numPr>
        <w:spacing w:line="276" w:lineRule="auto"/>
        <w:contextualSpacing/>
        <w:jc w:val="both"/>
        <w:rPr>
          <w:rFonts w:ascii="Bookman Old Style" w:eastAsia="Batang" w:hAnsi="Bookman Old Style" w:cs="Lucida Sans Unicode"/>
          <w:sz w:val="20"/>
          <w:szCs w:val="20"/>
        </w:rPr>
      </w:pPr>
      <w:hyperlink r:id="rId11" w:history="1">
        <w:r w:rsidRPr="00B11FEF">
          <w:rPr>
            <w:rStyle w:val="Hipervnculo"/>
            <w:rFonts w:ascii="Bookman Old Style" w:hAnsi="Bookman Old Style"/>
            <w:spacing w:val="-1"/>
            <w:sz w:val="20"/>
            <w:szCs w:val="20"/>
          </w:rPr>
          <w:t>https://www.facebook.com/historiamodernaUC/</w:t>
        </w:r>
      </w:hyperlink>
    </w:p>
    <w:p w:rsidR="000F64CA" w:rsidRPr="00B11FEF" w:rsidRDefault="000F64CA" w:rsidP="000F64CA">
      <w:pPr>
        <w:pStyle w:val="Prrafodelista"/>
        <w:spacing w:line="276" w:lineRule="auto"/>
        <w:ind w:left="1080"/>
        <w:contextualSpacing/>
        <w:jc w:val="both"/>
        <w:rPr>
          <w:rFonts w:ascii="Bookman Old Style" w:eastAsia="Batang" w:hAnsi="Bookman Old Style" w:cs="Lucida Sans Unicode"/>
          <w:sz w:val="20"/>
          <w:szCs w:val="20"/>
        </w:rPr>
      </w:pPr>
    </w:p>
    <w:p w:rsidR="00942574" w:rsidRDefault="00942574" w:rsidP="00942574">
      <w:pPr>
        <w:ind w:left="360"/>
        <w:jc w:val="both"/>
        <w:rPr>
          <w:rFonts w:ascii="Bookman Old Style" w:eastAsia="Batang" w:hAnsi="Bookman Old Style" w:cs="Lucida Sans Unicode"/>
          <w:sz w:val="20"/>
          <w:szCs w:val="20"/>
        </w:rPr>
      </w:pPr>
    </w:p>
    <w:p w:rsidR="000F64CA" w:rsidRPr="000F64CA" w:rsidRDefault="000F64CA" w:rsidP="000F64C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Bookman Old Style" w:eastAsia="Batang" w:hAnsi="Bookman Old Style" w:cs="Lucida Sans Unicode"/>
          <w:b/>
          <w:sz w:val="20"/>
          <w:szCs w:val="20"/>
          <w:lang w:eastAsia="en-US"/>
        </w:rPr>
      </w:pPr>
      <w:r w:rsidRPr="000F64CA">
        <w:rPr>
          <w:rFonts w:ascii="Bookman Old Style" w:eastAsia="Batang" w:hAnsi="Bookman Old Style" w:cs="Lucida Sans Unicode"/>
          <w:b/>
          <w:sz w:val="20"/>
          <w:szCs w:val="20"/>
          <w:lang w:eastAsia="en-US"/>
        </w:rPr>
        <w:t>TALLER DE FUENTES DOCUMENTALES (TFD)</w:t>
      </w:r>
    </w:p>
    <w:p w:rsidR="00942574" w:rsidRPr="00B11FEF" w:rsidRDefault="00942574" w:rsidP="00942574">
      <w:pPr>
        <w:spacing w:line="360" w:lineRule="auto"/>
        <w:ind w:firstLine="567"/>
        <w:jc w:val="both"/>
        <w:rPr>
          <w:rFonts w:ascii="Bookman Old Style" w:eastAsia="Batang" w:hAnsi="Bookman Old Style" w:cs="Lucida Sans Unicode"/>
          <w:sz w:val="20"/>
          <w:szCs w:val="20"/>
          <w:lang w:eastAsia="en-US"/>
        </w:rPr>
      </w:pPr>
      <w:r w:rsidRPr="00B11FEF">
        <w:rPr>
          <w:rFonts w:ascii="Bookman Old Style" w:eastAsia="Batang" w:hAnsi="Bookman Old Style" w:cs="Lucida Sans Unicode"/>
          <w:sz w:val="20"/>
          <w:szCs w:val="20"/>
          <w:lang w:eastAsia="en-US"/>
        </w:rPr>
        <w:t xml:space="preserve">El </w:t>
      </w:r>
      <w:r w:rsidRPr="00B11FEF">
        <w:rPr>
          <w:rFonts w:ascii="Bookman Old Style" w:eastAsia="Batang" w:hAnsi="Bookman Old Style" w:cs="Lucida Sans Unicode"/>
          <w:b/>
          <w:sz w:val="20"/>
          <w:szCs w:val="20"/>
          <w:lang w:eastAsia="en-US"/>
        </w:rPr>
        <w:t>Taller de Fuentes Documentales</w:t>
      </w:r>
      <w:r w:rsidRPr="00B11FEF">
        <w:rPr>
          <w:rFonts w:ascii="Bookman Old Style" w:eastAsia="Batang" w:hAnsi="Bookman Old Style" w:cs="Lucida Sans Unicode"/>
          <w:sz w:val="20"/>
          <w:szCs w:val="20"/>
          <w:lang w:eastAsia="en-US"/>
        </w:rPr>
        <w:t xml:space="preserve"> (TFD), organizado por la Universidad Autónoma de Madrid (UAM) es desarrollado en archivos históricos con los que ambas </w:t>
      </w:r>
      <w:r w:rsidRPr="00B11FEF">
        <w:rPr>
          <w:rFonts w:ascii="Bookman Old Style" w:eastAsia="Batang" w:hAnsi="Bookman Old Style" w:cs="Lucida Sans Unicode"/>
          <w:sz w:val="20"/>
          <w:szCs w:val="20"/>
        </w:rPr>
        <w:t>universidades</w:t>
      </w:r>
      <w:r w:rsidRPr="00B11FEF">
        <w:rPr>
          <w:rFonts w:ascii="Bookman Old Style" w:eastAsia="Batang" w:hAnsi="Bookman Old Style" w:cs="Lucida Sans Unicode"/>
          <w:sz w:val="20"/>
          <w:szCs w:val="20"/>
          <w:lang w:eastAsia="en-US"/>
        </w:rPr>
        <w:t xml:space="preserve"> han establecido convenios específicos para esta actividad. Bajo la supervisión de un profesor de la UAM o de la UC y de uno de los archiveros de los menci</w:t>
      </w:r>
      <w:r w:rsidRPr="00B11FEF">
        <w:rPr>
          <w:rFonts w:ascii="Bookman Old Style" w:eastAsia="Batang" w:hAnsi="Bookman Old Style" w:cs="Lucida Sans Unicode"/>
          <w:sz w:val="20"/>
          <w:szCs w:val="20"/>
          <w:lang w:eastAsia="en-US"/>
        </w:rPr>
        <w:t>o</w:t>
      </w:r>
      <w:r w:rsidRPr="00B11FEF">
        <w:rPr>
          <w:rFonts w:ascii="Bookman Old Style" w:eastAsia="Batang" w:hAnsi="Bookman Old Style" w:cs="Lucida Sans Unicode"/>
          <w:sz w:val="20"/>
          <w:szCs w:val="20"/>
          <w:lang w:eastAsia="en-US"/>
        </w:rPr>
        <w:t>nados archivos históricos, los doctorandos proceden a tareas de análisis documental, se introducen en los aspectos teóricos y metodológicos relacionados con las mat</w:t>
      </w:r>
      <w:r w:rsidRPr="00B11FEF">
        <w:rPr>
          <w:rFonts w:ascii="Bookman Old Style" w:eastAsia="Batang" w:hAnsi="Bookman Old Style" w:cs="Lucida Sans Unicode"/>
          <w:sz w:val="20"/>
          <w:szCs w:val="20"/>
          <w:lang w:eastAsia="en-US"/>
        </w:rPr>
        <w:t>e</w:t>
      </w:r>
      <w:r w:rsidRPr="00B11FEF">
        <w:rPr>
          <w:rFonts w:ascii="Bookman Old Style" w:eastAsia="Batang" w:hAnsi="Bookman Old Style" w:cs="Lucida Sans Unicode"/>
          <w:sz w:val="20"/>
          <w:szCs w:val="20"/>
          <w:lang w:eastAsia="en-US"/>
        </w:rPr>
        <w:t xml:space="preserve">rias propias de las secciones y colecciones que se contienen en estos archivos. Cada año se hace una oferta de plazas para esta actividad contando con la disponibilidad de personal de los archivos. </w:t>
      </w:r>
    </w:p>
    <w:p w:rsidR="00942574" w:rsidRDefault="00942574" w:rsidP="00942574">
      <w:pPr>
        <w:spacing w:line="360" w:lineRule="auto"/>
        <w:ind w:firstLine="567"/>
        <w:jc w:val="both"/>
        <w:rPr>
          <w:rFonts w:ascii="Bookman Old Style" w:hAnsi="Bookman Old Style"/>
          <w:spacing w:val="-1"/>
          <w:sz w:val="20"/>
          <w:szCs w:val="20"/>
        </w:rPr>
      </w:pPr>
      <w:r w:rsidRPr="00B11FEF">
        <w:rPr>
          <w:rFonts w:ascii="Bookman Old Style" w:eastAsiaTheme="minorHAnsi" w:hAnsi="Bookman Old Style"/>
          <w:spacing w:val="-1"/>
          <w:sz w:val="20"/>
          <w:szCs w:val="20"/>
          <w:lang w:eastAsia="en-US"/>
        </w:rPr>
        <w:t xml:space="preserve">Se han </w:t>
      </w:r>
      <w:r w:rsidRPr="00942574">
        <w:rPr>
          <w:rFonts w:ascii="Bookman Old Style" w:eastAsia="Batang" w:hAnsi="Bookman Old Style" w:cs="Lucida Sans Unicode"/>
          <w:sz w:val="20"/>
          <w:szCs w:val="20"/>
        </w:rPr>
        <w:t>establecido</w:t>
      </w:r>
      <w:r w:rsidRPr="00B11FEF">
        <w:rPr>
          <w:rFonts w:ascii="Bookman Old Style" w:eastAsiaTheme="minorHAnsi" w:hAnsi="Bookman Old Style"/>
          <w:spacing w:val="-1"/>
          <w:sz w:val="20"/>
          <w:szCs w:val="20"/>
          <w:lang w:eastAsia="en-US"/>
        </w:rPr>
        <w:t xml:space="preserve"> convenios para el desarrollo del TFD en: </w:t>
      </w:r>
    </w:p>
    <w:p w:rsidR="00942574" w:rsidRDefault="00942574" w:rsidP="00942574">
      <w:pPr>
        <w:pStyle w:val="Prrafodelista"/>
        <w:numPr>
          <w:ilvl w:val="0"/>
          <w:numId w:val="10"/>
        </w:numPr>
        <w:spacing w:line="276" w:lineRule="auto"/>
        <w:contextualSpacing/>
        <w:jc w:val="both"/>
        <w:rPr>
          <w:rFonts w:ascii="Bookman Old Style" w:hAnsi="Bookman Old Style"/>
          <w:spacing w:val="-1"/>
          <w:sz w:val="20"/>
          <w:szCs w:val="20"/>
        </w:rPr>
      </w:pPr>
      <w:r w:rsidRPr="00B11FEF">
        <w:rPr>
          <w:rFonts w:ascii="Bookman Old Style" w:hAnsi="Bookman Old Style"/>
          <w:spacing w:val="-1"/>
          <w:sz w:val="20"/>
          <w:szCs w:val="20"/>
        </w:rPr>
        <w:t>Archivo General de S</w:t>
      </w:r>
      <w:r w:rsidRPr="00B11FEF">
        <w:rPr>
          <w:rFonts w:ascii="Bookman Old Style" w:hAnsi="Bookman Old Style"/>
          <w:spacing w:val="-1"/>
          <w:sz w:val="20"/>
          <w:szCs w:val="20"/>
        </w:rPr>
        <w:t>i</w:t>
      </w:r>
      <w:r w:rsidRPr="00B11FEF">
        <w:rPr>
          <w:rFonts w:ascii="Bookman Old Style" w:hAnsi="Bookman Old Style"/>
          <w:spacing w:val="-1"/>
          <w:sz w:val="20"/>
          <w:szCs w:val="20"/>
        </w:rPr>
        <w:t>mancas</w:t>
      </w:r>
    </w:p>
    <w:p w:rsidR="00942574" w:rsidRDefault="00942574" w:rsidP="00942574">
      <w:pPr>
        <w:pStyle w:val="Prrafodelista"/>
        <w:numPr>
          <w:ilvl w:val="1"/>
          <w:numId w:val="10"/>
        </w:numPr>
        <w:spacing w:line="276" w:lineRule="auto"/>
        <w:contextualSpacing/>
        <w:jc w:val="both"/>
        <w:rPr>
          <w:rFonts w:ascii="Bookman Old Style" w:hAnsi="Bookman Old Style"/>
          <w:spacing w:val="-1"/>
          <w:sz w:val="20"/>
          <w:szCs w:val="20"/>
        </w:rPr>
      </w:pPr>
      <w:r w:rsidRPr="00B11FEF">
        <w:rPr>
          <w:rFonts w:ascii="Bookman Old Style" w:hAnsi="Bookman Old Style"/>
          <w:spacing w:val="-1"/>
          <w:sz w:val="20"/>
          <w:szCs w:val="20"/>
        </w:rPr>
        <w:t>(</w:t>
      </w:r>
      <w:hyperlink r:id="rId12" w:history="1">
        <w:r w:rsidRPr="00B11FEF">
          <w:rPr>
            <w:rStyle w:val="Hipervnculo"/>
            <w:rFonts w:ascii="Bookman Old Style" w:eastAsiaTheme="minorHAnsi" w:hAnsi="Bookman Old Style"/>
            <w:spacing w:val="-1"/>
            <w:sz w:val="20"/>
            <w:szCs w:val="20"/>
            <w:lang w:eastAsia="en-US"/>
          </w:rPr>
          <w:t>https://www.mecd.gob.es/cultura/areas/archivos/mc/archivos/ags/portada.html</w:t>
        </w:r>
      </w:hyperlink>
      <w:r w:rsidRPr="00B11FEF">
        <w:rPr>
          <w:rFonts w:ascii="Bookman Old Style" w:hAnsi="Bookman Old Style"/>
          <w:spacing w:val="-1"/>
          <w:sz w:val="20"/>
          <w:szCs w:val="20"/>
        </w:rPr>
        <w:t>),</w:t>
      </w:r>
    </w:p>
    <w:p w:rsidR="00942574" w:rsidRDefault="00942574" w:rsidP="00942574">
      <w:pPr>
        <w:pStyle w:val="Prrafodelista"/>
        <w:numPr>
          <w:ilvl w:val="0"/>
          <w:numId w:val="10"/>
        </w:numPr>
        <w:spacing w:line="276" w:lineRule="auto"/>
        <w:contextualSpacing/>
        <w:jc w:val="both"/>
        <w:rPr>
          <w:rFonts w:ascii="Bookman Old Style" w:hAnsi="Bookman Old Style"/>
          <w:spacing w:val="-1"/>
          <w:sz w:val="20"/>
          <w:szCs w:val="20"/>
        </w:rPr>
      </w:pPr>
      <w:r w:rsidRPr="00B11FEF">
        <w:rPr>
          <w:rFonts w:ascii="Bookman Old Style" w:hAnsi="Bookman Old Style"/>
          <w:spacing w:val="-1"/>
          <w:sz w:val="20"/>
          <w:szCs w:val="20"/>
        </w:rPr>
        <w:t xml:space="preserve"> Archivo Histórico Nacional</w:t>
      </w:r>
    </w:p>
    <w:p w:rsidR="00942574" w:rsidRDefault="00942574" w:rsidP="00942574">
      <w:pPr>
        <w:pStyle w:val="Prrafodelista"/>
        <w:numPr>
          <w:ilvl w:val="1"/>
          <w:numId w:val="10"/>
        </w:numPr>
        <w:spacing w:line="276" w:lineRule="auto"/>
        <w:contextualSpacing/>
        <w:jc w:val="both"/>
        <w:rPr>
          <w:rFonts w:ascii="Bookman Old Style" w:hAnsi="Bookman Old Style"/>
          <w:spacing w:val="-1"/>
          <w:sz w:val="20"/>
          <w:szCs w:val="20"/>
        </w:rPr>
      </w:pPr>
      <w:r w:rsidRPr="00B11FEF">
        <w:rPr>
          <w:rFonts w:ascii="Bookman Old Style" w:hAnsi="Bookman Old Style"/>
          <w:spacing w:val="-1"/>
          <w:sz w:val="20"/>
          <w:szCs w:val="20"/>
        </w:rPr>
        <w:t>(</w:t>
      </w:r>
      <w:hyperlink r:id="rId13" w:history="1">
        <w:r w:rsidRPr="00B11FEF">
          <w:rPr>
            <w:rStyle w:val="Hipervnculo"/>
            <w:rFonts w:ascii="Bookman Old Style" w:eastAsiaTheme="minorHAnsi" w:hAnsi="Bookman Old Style"/>
            <w:spacing w:val="-1"/>
            <w:sz w:val="20"/>
            <w:szCs w:val="20"/>
            <w:lang w:eastAsia="en-US"/>
          </w:rPr>
          <w:t>https://www.mecd.gob.es/cultura/areas/archivos/mc/archivos/ahn/portada.html</w:t>
        </w:r>
      </w:hyperlink>
      <w:r w:rsidRPr="00B11FEF">
        <w:rPr>
          <w:rFonts w:ascii="Bookman Old Style" w:hAnsi="Bookman Old Style"/>
          <w:spacing w:val="-1"/>
          <w:sz w:val="20"/>
          <w:szCs w:val="20"/>
        </w:rPr>
        <w:t>),</w:t>
      </w:r>
    </w:p>
    <w:p w:rsidR="00942574" w:rsidRDefault="00942574" w:rsidP="00942574">
      <w:pPr>
        <w:pStyle w:val="Prrafodelista"/>
        <w:numPr>
          <w:ilvl w:val="0"/>
          <w:numId w:val="10"/>
        </w:numPr>
        <w:spacing w:line="276" w:lineRule="auto"/>
        <w:contextualSpacing/>
        <w:jc w:val="both"/>
        <w:rPr>
          <w:rFonts w:ascii="Bookman Old Style" w:hAnsi="Bookman Old Style"/>
          <w:spacing w:val="-1"/>
          <w:sz w:val="20"/>
          <w:szCs w:val="20"/>
        </w:rPr>
      </w:pPr>
      <w:r w:rsidRPr="00B11FEF">
        <w:rPr>
          <w:rFonts w:ascii="Bookman Old Style" w:hAnsi="Bookman Old Style"/>
          <w:spacing w:val="-1"/>
          <w:sz w:val="20"/>
          <w:szCs w:val="20"/>
        </w:rPr>
        <w:t xml:space="preserve"> Archivo de la Real Chancillería de Valladolid</w:t>
      </w:r>
    </w:p>
    <w:p w:rsidR="00942574" w:rsidRDefault="00942574" w:rsidP="00942574">
      <w:pPr>
        <w:pStyle w:val="Prrafodelista"/>
        <w:numPr>
          <w:ilvl w:val="1"/>
          <w:numId w:val="10"/>
        </w:numPr>
        <w:spacing w:line="276" w:lineRule="auto"/>
        <w:contextualSpacing/>
        <w:jc w:val="both"/>
        <w:rPr>
          <w:rFonts w:ascii="Bookman Old Style" w:hAnsi="Bookman Old Style"/>
          <w:spacing w:val="-1"/>
          <w:sz w:val="20"/>
          <w:szCs w:val="20"/>
        </w:rPr>
      </w:pPr>
      <w:r w:rsidRPr="00B11FEF">
        <w:rPr>
          <w:rFonts w:ascii="Bookman Old Style" w:hAnsi="Bookman Old Style"/>
          <w:spacing w:val="-1"/>
          <w:sz w:val="20"/>
          <w:szCs w:val="20"/>
        </w:rPr>
        <w:t>(</w:t>
      </w:r>
      <w:hyperlink r:id="rId14" w:history="1">
        <w:r w:rsidRPr="00B11FEF">
          <w:rPr>
            <w:rStyle w:val="Hipervnculo"/>
            <w:rFonts w:ascii="Bookman Old Style" w:eastAsiaTheme="minorHAnsi" w:hAnsi="Bookman Old Style"/>
            <w:spacing w:val="-1"/>
            <w:sz w:val="20"/>
            <w:szCs w:val="20"/>
            <w:lang w:eastAsia="en-US"/>
          </w:rPr>
          <w:t>https://www.mecd.gob.es/cultura/areas/archivos/mc/archivos/acv/portada.html</w:t>
        </w:r>
      </w:hyperlink>
      <w:r w:rsidRPr="00B11FEF">
        <w:rPr>
          <w:rFonts w:ascii="Bookman Old Style" w:hAnsi="Bookman Old Style"/>
          <w:spacing w:val="-1"/>
          <w:sz w:val="20"/>
          <w:szCs w:val="20"/>
        </w:rPr>
        <w:t xml:space="preserve">) </w:t>
      </w:r>
    </w:p>
    <w:p w:rsidR="00942574" w:rsidRPr="00B11FEF" w:rsidRDefault="00942574" w:rsidP="00942574">
      <w:pPr>
        <w:pStyle w:val="Prrafodelista"/>
        <w:numPr>
          <w:ilvl w:val="0"/>
          <w:numId w:val="10"/>
        </w:numPr>
        <w:spacing w:line="276" w:lineRule="auto"/>
        <w:contextualSpacing/>
        <w:jc w:val="both"/>
        <w:rPr>
          <w:rFonts w:ascii="Bookman Old Style" w:hAnsi="Bookman Old Style"/>
          <w:spacing w:val="-1"/>
          <w:sz w:val="20"/>
          <w:szCs w:val="20"/>
        </w:rPr>
      </w:pPr>
      <w:r w:rsidRPr="00B11FEF">
        <w:rPr>
          <w:rFonts w:ascii="Bookman Old Style" w:hAnsi="Bookman Old Style"/>
          <w:spacing w:val="-1"/>
          <w:sz w:val="20"/>
          <w:szCs w:val="20"/>
        </w:rPr>
        <w:t>Archivo Municipal de la villa de Os</w:t>
      </w:r>
      <w:r w:rsidRPr="00B11FEF">
        <w:rPr>
          <w:rFonts w:ascii="Bookman Old Style" w:hAnsi="Bookman Old Style"/>
          <w:spacing w:val="-1"/>
          <w:sz w:val="20"/>
          <w:szCs w:val="20"/>
        </w:rPr>
        <w:t>u</w:t>
      </w:r>
      <w:r w:rsidRPr="00B11FEF">
        <w:rPr>
          <w:rFonts w:ascii="Bookman Old Style" w:hAnsi="Bookman Old Style"/>
          <w:spacing w:val="-1"/>
          <w:sz w:val="20"/>
          <w:szCs w:val="20"/>
        </w:rPr>
        <w:t xml:space="preserve">na. </w:t>
      </w:r>
    </w:p>
    <w:p w:rsidR="00942574" w:rsidRDefault="00942574" w:rsidP="00942574">
      <w:pPr>
        <w:autoSpaceDE w:val="0"/>
        <w:autoSpaceDN w:val="0"/>
        <w:adjustRightInd w:val="0"/>
        <w:ind w:left="567" w:right="424" w:firstLine="4"/>
        <w:jc w:val="both"/>
        <w:rPr>
          <w:rFonts w:ascii="Calibri" w:eastAsiaTheme="minorHAnsi" w:hAnsi="Calibri"/>
          <w:spacing w:val="-1"/>
          <w:lang w:eastAsia="en-US"/>
        </w:rPr>
      </w:pPr>
    </w:p>
    <w:p w:rsidR="00AB7BFC" w:rsidRPr="00942574" w:rsidRDefault="00942574" w:rsidP="00942574">
      <w:pPr>
        <w:spacing w:line="360" w:lineRule="auto"/>
        <w:ind w:firstLine="567"/>
        <w:jc w:val="both"/>
        <w:rPr>
          <w:rFonts w:ascii="Bookman Old Style" w:eastAsia="Batang" w:hAnsi="Bookman Old Style" w:cs="Lucida Sans Unicode"/>
          <w:sz w:val="20"/>
          <w:szCs w:val="20"/>
        </w:rPr>
      </w:pPr>
      <w:r w:rsidRPr="00B11FEF">
        <w:rPr>
          <w:rFonts w:ascii="Bookman Old Style" w:eastAsia="Batang" w:hAnsi="Bookman Old Style" w:cs="Lucida Sans Unicode"/>
          <w:sz w:val="20"/>
          <w:szCs w:val="20"/>
        </w:rPr>
        <w:t>La oferta podrá ser ampliada en el futuro por medio de adhesión de nuevos convenios establecidos por la UC y/o la UAM con otros archivos y/o bibliotecas para realizar la actividad del TFD en estas condiciones académicas. Impartición en lengua ca</w:t>
      </w:r>
      <w:r w:rsidRPr="00B11FEF">
        <w:rPr>
          <w:rFonts w:ascii="Bookman Old Style" w:eastAsia="Batang" w:hAnsi="Bookman Old Style" w:cs="Lucida Sans Unicode"/>
          <w:sz w:val="20"/>
          <w:szCs w:val="20"/>
        </w:rPr>
        <w:t>s</w:t>
      </w:r>
      <w:r w:rsidRPr="00B11FEF">
        <w:rPr>
          <w:rFonts w:ascii="Bookman Old Style" w:eastAsia="Batang" w:hAnsi="Bookman Old Style" w:cs="Lucida Sans Unicode"/>
          <w:sz w:val="20"/>
          <w:szCs w:val="20"/>
        </w:rPr>
        <w:t>te</w:t>
      </w:r>
      <w:r>
        <w:rPr>
          <w:rFonts w:ascii="Bookman Old Style" w:eastAsia="Batang" w:hAnsi="Bookman Old Style" w:cs="Lucida Sans Unicode"/>
          <w:sz w:val="20"/>
          <w:szCs w:val="20"/>
        </w:rPr>
        <w:t>llana.</w:t>
      </w:r>
    </w:p>
    <w:sectPr w:rsidR="00AB7BFC" w:rsidRPr="00942574" w:rsidSect="002509E7">
      <w:headerReference w:type="default" r:id="rId15"/>
      <w:footerReference w:type="even" r:id="rId16"/>
      <w:footerReference w:type="default" r:id="rId17"/>
      <w:pgSz w:w="11906" w:h="16838"/>
      <w:pgMar w:top="1417" w:right="1701" w:bottom="1417" w:left="1701" w:header="45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4A" w:rsidRDefault="00CA6B4A">
      <w:r>
        <w:separator/>
      </w:r>
    </w:p>
  </w:endnote>
  <w:endnote w:type="continuationSeparator" w:id="0">
    <w:p w:rsidR="00CA6B4A" w:rsidRDefault="00CA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E3" w:rsidRDefault="00C46676" w:rsidP="001340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47EE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EE3" w:rsidRDefault="00247EE3" w:rsidP="00A8452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E3" w:rsidRDefault="00247EE3" w:rsidP="00A8452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4A" w:rsidRDefault="00CA6B4A">
      <w:r>
        <w:separator/>
      </w:r>
    </w:p>
  </w:footnote>
  <w:footnote w:type="continuationSeparator" w:id="0">
    <w:p w:rsidR="00CA6B4A" w:rsidRDefault="00CA6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437987"/>
      <w:docPartObj>
        <w:docPartGallery w:val="Page Numbers (Top of Page)"/>
        <w:docPartUnique/>
      </w:docPartObj>
    </w:sdtPr>
    <w:sdtContent>
      <w:p w:rsidR="008961ED" w:rsidRDefault="00C46676">
        <w:pPr>
          <w:pStyle w:val="Encabezado"/>
          <w:jc w:val="center"/>
        </w:pPr>
        <w:r>
          <w:fldChar w:fldCharType="begin"/>
        </w:r>
        <w:r w:rsidR="008961ED">
          <w:instrText>PAGE   \* MERGEFORMAT</w:instrText>
        </w:r>
        <w:r>
          <w:fldChar w:fldCharType="separate"/>
        </w:r>
        <w:r w:rsidR="000F64CA" w:rsidRPr="000F64CA">
          <w:rPr>
            <w:noProof/>
            <w:lang w:val="es-ES"/>
          </w:rPr>
          <w:t>2</w:t>
        </w:r>
        <w:r>
          <w:fldChar w:fldCharType="end"/>
        </w:r>
      </w:p>
    </w:sdtContent>
  </w:sdt>
  <w:p w:rsidR="00247EE3" w:rsidRPr="006C3EE8" w:rsidRDefault="00247EE3" w:rsidP="00B953E4">
    <w:pPr>
      <w:pStyle w:val="Encabezad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4BB2"/>
    <w:multiLevelType w:val="hybridMultilevel"/>
    <w:tmpl w:val="00004D74"/>
    <w:lvl w:ilvl="0" w:tplc="2D50DAE4">
      <w:start w:val="7"/>
      <w:numFmt w:val="bullet"/>
      <w:lvlText w:val=""/>
      <w:lvlJc w:val="left"/>
      <w:pPr>
        <w:ind w:left="927" w:hanging="360"/>
      </w:pPr>
      <w:rPr>
        <w:rFonts w:ascii="Symbol" w:eastAsia="Batang" w:hAnsi="Symbol" w:cs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5810AF6"/>
    <w:multiLevelType w:val="hybridMultilevel"/>
    <w:tmpl w:val="467EC73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C3C31"/>
    <w:multiLevelType w:val="hybridMultilevel"/>
    <w:tmpl w:val="DD2C76B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92C78"/>
    <w:multiLevelType w:val="hybridMultilevel"/>
    <w:tmpl w:val="79F29A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A223E"/>
    <w:multiLevelType w:val="hybridMultilevel"/>
    <w:tmpl w:val="DBE43752"/>
    <w:lvl w:ilvl="0" w:tplc="FF4469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07651"/>
    <w:multiLevelType w:val="hybridMultilevel"/>
    <w:tmpl w:val="B142C13C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327092"/>
    <w:multiLevelType w:val="hybridMultilevel"/>
    <w:tmpl w:val="DDDAA8D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747AC7"/>
    <w:multiLevelType w:val="hybridMultilevel"/>
    <w:tmpl w:val="29D665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768AD"/>
    <w:multiLevelType w:val="hybridMultilevel"/>
    <w:tmpl w:val="08366F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81E97"/>
    <w:multiLevelType w:val="hybridMultilevel"/>
    <w:tmpl w:val="77568DD8"/>
    <w:lvl w:ilvl="0" w:tplc="0C0A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>
    <w:nsid w:val="7D032751"/>
    <w:multiLevelType w:val="hybridMultilevel"/>
    <w:tmpl w:val="2A58C0B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F234D"/>
    <w:multiLevelType w:val="hybridMultilevel"/>
    <w:tmpl w:val="A75E5334"/>
    <w:lvl w:ilvl="0" w:tplc="BFE06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35E2"/>
    <w:rsid w:val="0000244F"/>
    <w:rsid w:val="00002808"/>
    <w:rsid w:val="00002AAF"/>
    <w:rsid w:val="0000323B"/>
    <w:rsid w:val="00003CF7"/>
    <w:rsid w:val="000045CB"/>
    <w:rsid w:val="00004E06"/>
    <w:rsid w:val="0000768D"/>
    <w:rsid w:val="00010F9E"/>
    <w:rsid w:val="0001266A"/>
    <w:rsid w:val="0001390F"/>
    <w:rsid w:val="00013C28"/>
    <w:rsid w:val="00014BDF"/>
    <w:rsid w:val="00015C9D"/>
    <w:rsid w:val="00020066"/>
    <w:rsid w:val="00020326"/>
    <w:rsid w:val="00024612"/>
    <w:rsid w:val="00031A37"/>
    <w:rsid w:val="0003460F"/>
    <w:rsid w:val="00034BE0"/>
    <w:rsid w:val="0003613C"/>
    <w:rsid w:val="000370F4"/>
    <w:rsid w:val="000402C2"/>
    <w:rsid w:val="00040A31"/>
    <w:rsid w:val="00042382"/>
    <w:rsid w:val="00045B7B"/>
    <w:rsid w:val="00045D69"/>
    <w:rsid w:val="00047457"/>
    <w:rsid w:val="000507DE"/>
    <w:rsid w:val="00050A43"/>
    <w:rsid w:val="00050E35"/>
    <w:rsid w:val="00052357"/>
    <w:rsid w:val="00055224"/>
    <w:rsid w:val="00055412"/>
    <w:rsid w:val="00056773"/>
    <w:rsid w:val="00056E69"/>
    <w:rsid w:val="0005740E"/>
    <w:rsid w:val="00060D82"/>
    <w:rsid w:val="00065AC8"/>
    <w:rsid w:val="00065D95"/>
    <w:rsid w:val="000667E6"/>
    <w:rsid w:val="000676CE"/>
    <w:rsid w:val="00067E56"/>
    <w:rsid w:val="00072F1E"/>
    <w:rsid w:val="00073E22"/>
    <w:rsid w:val="00074CB5"/>
    <w:rsid w:val="00075137"/>
    <w:rsid w:val="000761ED"/>
    <w:rsid w:val="000774B5"/>
    <w:rsid w:val="000809DD"/>
    <w:rsid w:val="0008295E"/>
    <w:rsid w:val="00087A3D"/>
    <w:rsid w:val="00090AE6"/>
    <w:rsid w:val="0009105E"/>
    <w:rsid w:val="000920A4"/>
    <w:rsid w:val="00093E38"/>
    <w:rsid w:val="00094140"/>
    <w:rsid w:val="00097D83"/>
    <w:rsid w:val="000A1EB6"/>
    <w:rsid w:val="000A263A"/>
    <w:rsid w:val="000A3642"/>
    <w:rsid w:val="000A4662"/>
    <w:rsid w:val="000B0A47"/>
    <w:rsid w:val="000B30C9"/>
    <w:rsid w:val="000C06F1"/>
    <w:rsid w:val="000C17E0"/>
    <w:rsid w:val="000C18F1"/>
    <w:rsid w:val="000C2322"/>
    <w:rsid w:val="000C525E"/>
    <w:rsid w:val="000D43E2"/>
    <w:rsid w:val="000D4540"/>
    <w:rsid w:val="000D5EF6"/>
    <w:rsid w:val="000D7363"/>
    <w:rsid w:val="000E091E"/>
    <w:rsid w:val="000E2FE5"/>
    <w:rsid w:val="000E3399"/>
    <w:rsid w:val="000E35E2"/>
    <w:rsid w:val="000E42B0"/>
    <w:rsid w:val="000E6CD6"/>
    <w:rsid w:val="000F2687"/>
    <w:rsid w:val="000F3C6C"/>
    <w:rsid w:val="000F4952"/>
    <w:rsid w:val="000F4B6F"/>
    <w:rsid w:val="000F64CA"/>
    <w:rsid w:val="000F6CEA"/>
    <w:rsid w:val="000F7EA4"/>
    <w:rsid w:val="001014DD"/>
    <w:rsid w:val="00103205"/>
    <w:rsid w:val="00105D4D"/>
    <w:rsid w:val="00105DAC"/>
    <w:rsid w:val="001078A6"/>
    <w:rsid w:val="0011064F"/>
    <w:rsid w:val="0011121F"/>
    <w:rsid w:val="001120E1"/>
    <w:rsid w:val="0011288D"/>
    <w:rsid w:val="00115EFC"/>
    <w:rsid w:val="00116176"/>
    <w:rsid w:val="00122506"/>
    <w:rsid w:val="00124233"/>
    <w:rsid w:val="00127329"/>
    <w:rsid w:val="00127A16"/>
    <w:rsid w:val="00130607"/>
    <w:rsid w:val="00131B57"/>
    <w:rsid w:val="0013206B"/>
    <w:rsid w:val="00133EDC"/>
    <w:rsid w:val="0013406B"/>
    <w:rsid w:val="0013492E"/>
    <w:rsid w:val="00135FFD"/>
    <w:rsid w:val="001409A9"/>
    <w:rsid w:val="00144CCE"/>
    <w:rsid w:val="001461F6"/>
    <w:rsid w:val="001462F3"/>
    <w:rsid w:val="001511AA"/>
    <w:rsid w:val="0015273D"/>
    <w:rsid w:val="001535C8"/>
    <w:rsid w:val="00154FAC"/>
    <w:rsid w:val="00155232"/>
    <w:rsid w:val="00157D32"/>
    <w:rsid w:val="0016273C"/>
    <w:rsid w:val="0016296D"/>
    <w:rsid w:val="001649B2"/>
    <w:rsid w:val="001666A3"/>
    <w:rsid w:val="00167B9F"/>
    <w:rsid w:val="00171CCB"/>
    <w:rsid w:val="00171EB5"/>
    <w:rsid w:val="00172145"/>
    <w:rsid w:val="00172EFC"/>
    <w:rsid w:val="00175A24"/>
    <w:rsid w:val="00177035"/>
    <w:rsid w:val="0018083E"/>
    <w:rsid w:val="00182156"/>
    <w:rsid w:val="00184049"/>
    <w:rsid w:val="00185241"/>
    <w:rsid w:val="00187861"/>
    <w:rsid w:val="001927C8"/>
    <w:rsid w:val="001928DA"/>
    <w:rsid w:val="00196337"/>
    <w:rsid w:val="001967F0"/>
    <w:rsid w:val="001A302E"/>
    <w:rsid w:val="001B686A"/>
    <w:rsid w:val="001B6E1A"/>
    <w:rsid w:val="001B7637"/>
    <w:rsid w:val="001B7A9F"/>
    <w:rsid w:val="001C217A"/>
    <w:rsid w:val="001C2F10"/>
    <w:rsid w:val="001C3992"/>
    <w:rsid w:val="001D6015"/>
    <w:rsid w:val="001D6E8D"/>
    <w:rsid w:val="001D770E"/>
    <w:rsid w:val="001E0932"/>
    <w:rsid w:val="001E2816"/>
    <w:rsid w:val="001E37C8"/>
    <w:rsid w:val="001E6D9A"/>
    <w:rsid w:val="001F2A20"/>
    <w:rsid w:val="001F35AD"/>
    <w:rsid w:val="001F4B16"/>
    <w:rsid w:val="001F7086"/>
    <w:rsid w:val="00200FEB"/>
    <w:rsid w:val="00201220"/>
    <w:rsid w:val="00202E70"/>
    <w:rsid w:val="00204537"/>
    <w:rsid w:val="002107AA"/>
    <w:rsid w:val="00211CA9"/>
    <w:rsid w:val="002139FD"/>
    <w:rsid w:val="0022203C"/>
    <w:rsid w:val="002230FE"/>
    <w:rsid w:val="002238D4"/>
    <w:rsid w:val="0022407C"/>
    <w:rsid w:val="00224791"/>
    <w:rsid w:val="002253C6"/>
    <w:rsid w:val="002254D4"/>
    <w:rsid w:val="00233C69"/>
    <w:rsid w:val="00235B6F"/>
    <w:rsid w:val="00236853"/>
    <w:rsid w:val="00245199"/>
    <w:rsid w:val="00245347"/>
    <w:rsid w:val="002460DC"/>
    <w:rsid w:val="00246C7B"/>
    <w:rsid w:val="0024746C"/>
    <w:rsid w:val="00247EE3"/>
    <w:rsid w:val="002509E7"/>
    <w:rsid w:val="00251BBC"/>
    <w:rsid w:val="002525AA"/>
    <w:rsid w:val="00253510"/>
    <w:rsid w:val="00254573"/>
    <w:rsid w:val="00261E6E"/>
    <w:rsid w:val="00262091"/>
    <w:rsid w:val="00262750"/>
    <w:rsid w:val="00262791"/>
    <w:rsid w:val="00263314"/>
    <w:rsid w:val="002636AE"/>
    <w:rsid w:val="0026612B"/>
    <w:rsid w:val="002662FD"/>
    <w:rsid w:val="0026640F"/>
    <w:rsid w:val="00267151"/>
    <w:rsid w:val="0026774B"/>
    <w:rsid w:val="002725A2"/>
    <w:rsid w:val="00272D8C"/>
    <w:rsid w:val="00273335"/>
    <w:rsid w:val="00273F8B"/>
    <w:rsid w:val="00277BFF"/>
    <w:rsid w:val="00277CC8"/>
    <w:rsid w:val="00277E6A"/>
    <w:rsid w:val="00281BC0"/>
    <w:rsid w:val="002854FD"/>
    <w:rsid w:val="00286231"/>
    <w:rsid w:val="002941E4"/>
    <w:rsid w:val="00294F70"/>
    <w:rsid w:val="00295753"/>
    <w:rsid w:val="002974D6"/>
    <w:rsid w:val="002A09F0"/>
    <w:rsid w:val="002A3820"/>
    <w:rsid w:val="002A5848"/>
    <w:rsid w:val="002B1493"/>
    <w:rsid w:val="002B40CA"/>
    <w:rsid w:val="002B5E40"/>
    <w:rsid w:val="002B68FA"/>
    <w:rsid w:val="002B7248"/>
    <w:rsid w:val="002C090B"/>
    <w:rsid w:val="002C12FE"/>
    <w:rsid w:val="002C2247"/>
    <w:rsid w:val="002C3A84"/>
    <w:rsid w:val="002C4CE4"/>
    <w:rsid w:val="002C7460"/>
    <w:rsid w:val="002D1D76"/>
    <w:rsid w:val="002D2DFA"/>
    <w:rsid w:val="002D48D3"/>
    <w:rsid w:val="002D7012"/>
    <w:rsid w:val="002D7547"/>
    <w:rsid w:val="002E01B6"/>
    <w:rsid w:val="002E2CCB"/>
    <w:rsid w:val="002E42CF"/>
    <w:rsid w:val="002E46F0"/>
    <w:rsid w:val="002E6DFF"/>
    <w:rsid w:val="002F587B"/>
    <w:rsid w:val="002F6CC0"/>
    <w:rsid w:val="002F6D78"/>
    <w:rsid w:val="002F75EC"/>
    <w:rsid w:val="00300CCF"/>
    <w:rsid w:val="003011AC"/>
    <w:rsid w:val="00310DDB"/>
    <w:rsid w:val="00314319"/>
    <w:rsid w:val="00315EC3"/>
    <w:rsid w:val="003161B4"/>
    <w:rsid w:val="0031622E"/>
    <w:rsid w:val="00316AD8"/>
    <w:rsid w:val="003175FE"/>
    <w:rsid w:val="003203A8"/>
    <w:rsid w:val="0033070A"/>
    <w:rsid w:val="00334D54"/>
    <w:rsid w:val="00335BCC"/>
    <w:rsid w:val="00336D39"/>
    <w:rsid w:val="0034131C"/>
    <w:rsid w:val="00341B65"/>
    <w:rsid w:val="00344FFA"/>
    <w:rsid w:val="0034577D"/>
    <w:rsid w:val="00347668"/>
    <w:rsid w:val="00351F56"/>
    <w:rsid w:val="003524B4"/>
    <w:rsid w:val="003528F2"/>
    <w:rsid w:val="003575A6"/>
    <w:rsid w:val="0036033D"/>
    <w:rsid w:val="00362AD5"/>
    <w:rsid w:val="00363E3A"/>
    <w:rsid w:val="00364456"/>
    <w:rsid w:val="00364614"/>
    <w:rsid w:val="00365A4B"/>
    <w:rsid w:val="00366EA5"/>
    <w:rsid w:val="0037123D"/>
    <w:rsid w:val="00372B99"/>
    <w:rsid w:val="00374804"/>
    <w:rsid w:val="00375DD8"/>
    <w:rsid w:val="00376B19"/>
    <w:rsid w:val="0037704F"/>
    <w:rsid w:val="00383094"/>
    <w:rsid w:val="0038342B"/>
    <w:rsid w:val="00386F75"/>
    <w:rsid w:val="0038701C"/>
    <w:rsid w:val="00387F75"/>
    <w:rsid w:val="00391231"/>
    <w:rsid w:val="00391377"/>
    <w:rsid w:val="00392B4E"/>
    <w:rsid w:val="003939B0"/>
    <w:rsid w:val="00394D55"/>
    <w:rsid w:val="00394F69"/>
    <w:rsid w:val="00394FAE"/>
    <w:rsid w:val="00395C89"/>
    <w:rsid w:val="00397066"/>
    <w:rsid w:val="003A2BC7"/>
    <w:rsid w:val="003A2CA1"/>
    <w:rsid w:val="003A32DD"/>
    <w:rsid w:val="003A32E6"/>
    <w:rsid w:val="003A40C2"/>
    <w:rsid w:val="003A4FE1"/>
    <w:rsid w:val="003A5881"/>
    <w:rsid w:val="003A6444"/>
    <w:rsid w:val="003A79FA"/>
    <w:rsid w:val="003B29F2"/>
    <w:rsid w:val="003B3BF5"/>
    <w:rsid w:val="003B6F8A"/>
    <w:rsid w:val="003C0648"/>
    <w:rsid w:val="003C092B"/>
    <w:rsid w:val="003C1E70"/>
    <w:rsid w:val="003C23B6"/>
    <w:rsid w:val="003C2A6F"/>
    <w:rsid w:val="003C2F77"/>
    <w:rsid w:val="003C345C"/>
    <w:rsid w:val="003C70C3"/>
    <w:rsid w:val="003D1670"/>
    <w:rsid w:val="003D1A94"/>
    <w:rsid w:val="003D28F4"/>
    <w:rsid w:val="003D64E4"/>
    <w:rsid w:val="003E08F1"/>
    <w:rsid w:val="003E0E78"/>
    <w:rsid w:val="003E3986"/>
    <w:rsid w:val="003F1974"/>
    <w:rsid w:val="003F1CFA"/>
    <w:rsid w:val="003F6CA1"/>
    <w:rsid w:val="003F7FD2"/>
    <w:rsid w:val="004027F7"/>
    <w:rsid w:val="004055A5"/>
    <w:rsid w:val="0040713A"/>
    <w:rsid w:val="00410613"/>
    <w:rsid w:val="004125F6"/>
    <w:rsid w:val="00412B8B"/>
    <w:rsid w:val="00414C72"/>
    <w:rsid w:val="004266C2"/>
    <w:rsid w:val="004267B2"/>
    <w:rsid w:val="004269F7"/>
    <w:rsid w:val="0042717B"/>
    <w:rsid w:val="00427AA2"/>
    <w:rsid w:val="0043428F"/>
    <w:rsid w:val="00434A04"/>
    <w:rsid w:val="00435718"/>
    <w:rsid w:val="00436567"/>
    <w:rsid w:val="0044002D"/>
    <w:rsid w:val="004403AB"/>
    <w:rsid w:val="00440E77"/>
    <w:rsid w:val="004433C5"/>
    <w:rsid w:val="00444405"/>
    <w:rsid w:val="00445869"/>
    <w:rsid w:val="004458EE"/>
    <w:rsid w:val="00447BA3"/>
    <w:rsid w:val="00452069"/>
    <w:rsid w:val="00452962"/>
    <w:rsid w:val="00453605"/>
    <w:rsid w:val="00454EDD"/>
    <w:rsid w:val="00455008"/>
    <w:rsid w:val="00455598"/>
    <w:rsid w:val="004561F9"/>
    <w:rsid w:val="00461193"/>
    <w:rsid w:val="00462E7A"/>
    <w:rsid w:val="00463ECA"/>
    <w:rsid w:val="00465C06"/>
    <w:rsid w:val="0046646B"/>
    <w:rsid w:val="0046776A"/>
    <w:rsid w:val="00467F9D"/>
    <w:rsid w:val="00470C59"/>
    <w:rsid w:val="00473DDA"/>
    <w:rsid w:val="00474AA6"/>
    <w:rsid w:val="00477CC7"/>
    <w:rsid w:val="00480680"/>
    <w:rsid w:val="0048099E"/>
    <w:rsid w:val="004811CF"/>
    <w:rsid w:val="00481D8D"/>
    <w:rsid w:val="00482658"/>
    <w:rsid w:val="0048307E"/>
    <w:rsid w:val="004834BB"/>
    <w:rsid w:val="0048437C"/>
    <w:rsid w:val="00486679"/>
    <w:rsid w:val="00490CC7"/>
    <w:rsid w:val="004958DB"/>
    <w:rsid w:val="004A18C9"/>
    <w:rsid w:val="004A3224"/>
    <w:rsid w:val="004A5A8D"/>
    <w:rsid w:val="004A69A1"/>
    <w:rsid w:val="004A6BAB"/>
    <w:rsid w:val="004A7340"/>
    <w:rsid w:val="004A7933"/>
    <w:rsid w:val="004B08DE"/>
    <w:rsid w:val="004B308E"/>
    <w:rsid w:val="004B6689"/>
    <w:rsid w:val="004C144C"/>
    <w:rsid w:val="004C1541"/>
    <w:rsid w:val="004C5458"/>
    <w:rsid w:val="004C7583"/>
    <w:rsid w:val="004C75E1"/>
    <w:rsid w:val="004D3F34"/>
    <w:rsid w:val="004D4150"/>
    <w:rsid w:val="004D4554"/>
    <w:rsid w:val="004E2B2C"/>
    <w:rsid w:val="004E3D5E"/>
    <w:rsid w:val="004E4FC3"/>
    <w:rsid w:val="004F26E1"/>
    <w:rsid w:val="004F3CB7"/>
    <w:rsid w:val="0050094D"/>
    <w:rsid w:val="005019B0"/>
    <w:rsid w:val="0050338D"/>
    <w:rsid w:val="005039C4"/>
    <w:rsid w:val="005053BF"/>
    <w:rsid w:val="005059B4"/>
    <w:rsid w:val="00506953"/>
    <w:rsid w:val="00510F6C"/>
    <w:rsid w:val="005111F0"/>
    <w:rsid w:val="00514278"/>
    <w:rsid w:val="005154FB"/>
    <w:rsid w:val="00515A62"/>
    <w:rsid w:val="0051629B"/>
    <w:rsid w:val="00516922"/>
    <w:rsid w:val="00520173"/>
    <w:rsid w:val="00520E9D"/>
    <w:rsid w:val="005229E5"/>
    <w:rsid w:val="00522A7A"/>
    <w:rsid w:val="0052790A"/>
    <w:rsid w:val="0053036A"/>
    <w:rsid w:val="00530711"/>
    <w:rsid w:val="005319B1"/>
    <w:rsid w:val="00536081"/>
    <w:rsid w:val="0054054E"/>
    <w:rsid w:val="00540F74"/>
    <w:rsid w:val="00542757"/>
    <w:rsid w:val="00542B1A"/>
    <w:rsid w:val="005453A5"/>
    <w:rsid w:val="00545518"/>
    <w:rsid w:val="005457D8"/>
    <w:rsid w:val="005549B6"/>
    <w:rsid w:val="00557B47"/>
    <w:rsid w:val="00560349"/>
    <w:rsid w:val="00560AFA"/>
    <w:rsid w:val="00563F64"/>
    <w:rsid w:val="00565F04"/>
    <w:rsid w:val="005678EC"/>
    <w:rsid w:val="00572D25"/>
    <w:rsid w:val="005737B8"/>
    <w:rsid w:val="0057495A"/>
    <w:rsid w:val="00577735"/>
    <w:rsid w:val="0057791A"/>
    <w:rsid w:val="00582969"/>
    <w:rsid w:val="00587ADE"/>
    <w:rsid w:val="005912C7"/>
    <w:rsid w:val="00592D1F"/>
    <w:rsid w:val="00596803"/>
    <w:rsid w:val="00596F7B"/>
    <w:rsid w:val="0059755D"/>
    <w:rsid w:val="005A0633"/>
    <w:rsid w:val="005A0AE4"/>
    <w:rsid w:val="005A176D"/>
    <w:rsid w:val="005A24EA"/>
    <w:rsid w:val="005A3C1F"/>
    <w:rsid w:val="005A48AE"/>
    <w:rsid w:val="005A63AF"/>
    <w:rsid w:val="005A73F8"/>
    <w:rsid w:val="005A79EA"/>
    <w:rsid w:val="005B07F4"/>
    <w:rsid w:val="005B1670"/>
    <w:rsid w:val="005B27C3"/>
    <w:rsid w:val="005B358E"/>
    <w:rsid w:val="005B3BE5"/>
    <w:rsid w:val="005B60FA"/>
    <w:rsid w:val="005B724A"/>
    <w:rsid w:val="005D093B"/>
    <w:rsid w:val="005D0FDC"/>
    <w:rsid w:val="005D20E1"/>
    <w:rsid w:val="005D4309"/>
    <w:rsid w:val="005D5787"/>
    <w:rsid w:val="005D741F"/>
    <w:rsid w:val="005D7471"/>
    <w:rsid w:val="005E07DC"/>
    <w:rsid w:val="005E20B9"/>
    <w:rsid w:val="005E2D76"/>
    <w:rsid w:val="005E3A8F"/>
    <w:rsid w:val="005E6B78"/>
    <w:rsid w:val="005E6EF6"/>
    <w:rsid w:val="005F0FF0"/>
    <w:rsid w:val="005F3858"/>
    <w:rsid w:val="005F4B1F"/>
    <w:rsid w:val="005F51CD"/>
    <w:rsid w:val="005F6365"/>
    <w:rsid w:val="005F704E"/>
    <w:rsid w:val="005F78C3"/>
    <w:rsid w:val="00603407"/>
    <w:rsid w:val="00605234"/>
    <w:rsid w:val="00606649"/>
    <w:rsid w:val="00606943"/>
    <w:rsid w:val="00607370"/>
    <w:rsid w:val="00610DCA"/>
    <w:rsid w:val="00611C8D"/>
    <w:rsid w:val="00611FAA"/>
    <w:rsid w:val="00613672"/>
    <w:rsid w:val="0061502B"/>
    <w:rsid w:val="0061597E"/>
    <w:rsid w:val="006167A8"/>
    <w:rsid w:val="00616B14"/>
    <w:rsid w:val="00616BCA"/>
    <w:rsid w:val="006177D3"/>
    <w:rsid w:val="00624568"/>
    <w:rsid w:val="00632346"/>
    <w:rsid w:val="00632579"/>
    <w:rsid w:val="00634D3E"/>
    <w:rsid w:val="0063536F"/>
    <w:rsid w:val="00637304"/>
    <w:rsid w:val="0063730A"/>
    <w:rsid w:val="006374F4"/>
    <w:rsid w:val="00640144"/>
    <w:rsid w:val="006408F2"/>
    <w:rsid w:val="00641367"/>
    <w:rsid w:val="00643F22"/>
    <w:rsid w:val="00645BA6"/>
    <w:rsid w:val="006503FB"/>
    <w:rsid w:val="0065053A"/>
    <w:rsid w:val="00650F7F"/>
    <w:rsid w:val="006517E0"/>
    <w:rsid w:val="006534FA"/>
    <w:rsid w:val="00654C2E"/>
    <w:rsid w:val="00656794"/>
    <w:rsid w:val="00662AEA"/>
    <w:rsid w:val="00663D65"/>
    <w:rsid w:val="00664DE8"/>
    <w:rsid w:val="00665800"/>
    <w:rsid w:val="00665E74"/>
    <w:rsid w:val="006675E9"/>
    <w:rsid w:val="006719E4"/>
    <w:rsid w:val="00671B12"/>
    <w:rsid w:val="00674FEC"/>
    <w:rsid w:val="00676599"/>
    <w:rsid w:val="00677F30"/>
    <w:rsid w:val="006830F3"/>
    <w:rsid w:val="00685164"/>
    <w:rsid w:val="006856B9"/>
    <w:rsid w:val="00687DE6"/>
    <w:rsid w:val="006919D5"/>
    <w:rsid w:val="00692B82"/>
    <w:rsid w:val="00692E18"/>
    <w:rsid w:val="00693D28"/>
    <w:rsid w:val="0069559F"/>
    <w:rsid w:val="006B2A34"/>
    <w:rsid w:val="006B2AC3"/>
    <w:rsid w:val="006B7D3E"/>
    <w:rsid w:val="006C3EE8"/>
    <w:rsid w:val="006C67DD"/>
    <w:rsid w:val="006C7C0C"/>
    <w:rsid w:val="006D1DA3"/>
    <w:rsid w:val="006D2178"/>
    <w:rsid w:val="006D21AA"/>
    <w:rsid w:val="006D281C"/>
    <w:rsid w:val="006D6ED8"/>
    <w:rsid w:val="006E2C07"/>
    <w:rsid w:val="006E3D9F"/>
    <w:rsid w:val="006E519F"/>
    <w:rsid w:val="006E60A0"/>
    <w:rsid w:val="006E6393"/>
    <w:rsid w:val="006E6CE2"/>
    <w:rsid w:val="006F2F7C"/>
    <w:rsid w:val="006F3319"/>
    <w:rsid w:val="006F4058"/>
    <w:rsid w:val="006F4FC5"/>
    <w:rsid w:val="006F5BA5"/>
    <w:rsid w:val="006F75C8"/>
    <w:rsid w:val="006F7C47"/>
    <w:rsid w:val="00700B5C"/>
    <w:rsid w:val="00702161"/>
    <w:rsid w:val="0070372B"/>
    <w:rsid w:val="00706616"/>
    <w:rsid w:val="007071A3"/>
    <w:rsid w:val="007112A5"/>
    <w:rsid w:val="00711B9C"/>
    <w:rsid w:val="00711F77"/>
    <w:rsid w:val="00712814"/>
    <w:rsid w:val="00716661"/>
    <w:rsid w:val="00717716"/>
    <w:rsid w:val="00720654"/>
    <w:rsid w:val="007235D1"/>
    <w:rsid w:val="0072481B"/>
    <w:rsid w:val="00727051"/>
    <w:rsid w:val="007304D5"/>
    <w:rsid w:val="0073294E"/>
    <w:rsid w:val="00732D64"/>
    <w:rsid w:val="0073329F"/>
    <w:rsid w:val="0073551A"/>
    <w:rsid w:val="00737598"/>
    <w:rsid w:val="00737789"/>
    <w:rsid w:val="00740419"/>
    <w:rsid w:val="00740D1D"/>
    <w:rsid w:val="00741E78"/>
    <w:rsid w:val="007427CA"/>
    <w:rsid w:val="00753E0D"/>
    <w:rsid w:val="007569A6"/>
    <w:rsid w:val="007602A7"/>
    <w:rsid w:val="00760A2D"/>
    <w:rsid w:val="00761480"/>
    <w:rsid w:val="00762F0A"/>
    <w:rsid w:val="00764A58"/>
    <w:rsid w:val="007656C2"/>
    <w:rsid w:val="00766BEA"/>
    <w:rsid w:val="00767D36"/>
    <w:rsid w:val="007705B7"/>
    <w:rsid w:val="00776D06"/>
    <w:rsid w:val="00777510"/>
    <w:rsid w:val="00780E8E"/>
    <w:rsid w:val="00780EF1"/>
    <w:rsid w:val="00781956"/>
    <w:rsid w:val="00782756"/>
    <w:rsid w:val="00784358"/>
    <w:rsid w:val="00786422"/>
    <w:rsid w:val="007876E6"/>
    <w:rsid w:val="00787A53"/>
    <w:rsid w:val="00792489"/>
    <w:rsid w:val="00792753"/>
    <w:rsid w:val="007931D8"/>
    <w:rsid w:val="00793232"/>
    <w:rsid w:val="007944E4"/>
    <w:rsid w:val="00795A52"/>
    <w:rsid w:val="007A00A4"/>
    <w:rsid w:val="007A265B"/>
    <w:rsid w:val="007A45B7"/>
    <w:rsid w:val="007A54FB"/>
    <w:rsid w:val="007B18C7"/>
    <w:rsid w:val="007B79C0"/>
    <w:rsid w:val="007B79E2"/>
    <w:rsid w:val="007C0F9B"/>
    <w:rsid w:val="007C2BD0"/>
    <w:rsid w:val="007C3078"/>
    <w:rsid w:val="007C420F"/>
    <w:rsid w:val="007C42F4"/>
    <w:rsid w:val="007C4589"/>
    <w:rsid w:val="007C4650"/>
    <w:rsid w:val="007C6D5F"/>
    <w:rsid w:val="007C7C72"/>
    <w:rsid w:val="007D0F61"/>
    <w:rsid w:val="007D36AB"/>
    <w:rsid w:val="007D525B"/>
    <w:rsid w:val="007D55D4"/>
    <w:rsid w:val="007D5A84"/>
    <w:rsid w:val="007D5F6D"/>
    <w:rsid w:val="007D730E"/>
    <w:rsid w:val="007D7431"/>
    <w:rsid w:val="007D7C7D"/>
    <w:rsid w:val="007E13B5"/>
    <w:rsid w:val="007E6B58"/>
    <w:rsid w:val="007F2DB7"/>
    <w:rsid w:val="007F489E"/>
    <w:rsid w:val="007F6248"/>
    <w:rsid w:val="008026CD"/>
    <w:rsid w:val="00803B12"/>
    <w:rsid w:val="00804221"/>
    <w:rsid w:val="00804BAB"/>
    <w:rsid w:val="00810A68"/>
    <w:rsid w:val="00813794"/>
    <w:rsid w:val="0081621E"/>
    <w:rsid w:val="00817B58"/>
    <w:rsid w:val="00822D60"/>
    <w:rsid w:val="00823923"/>
    <w:rsid w:val="0082573F"/>
    <w:rsid w:val="008301EE"/>
    <w:rsid w:val="00840931"/>
    <w:rsid w:val="008454A0"/>
    <w:rsid w:val="008501BF"/>
    <w:rsid w:val="00856358"/>
    <w:rsid w:val="008564DD"/>
    <w:rsid w:val="00860FB2"/>
    <w:rsid w:val="0086117A"/>
    <w:rsid w:val="008622F1"/>
    <w:rsid w:val="00863027"/>
    <w:rsid w:val="00863C83"/>
    <w:rsid w:val="00863F4E"/>
    <w:rsid w:val="00864618"/>
    <w:rsid w:val="00864727"/>
    <w:rsid w:val="0086535F"/>
    <w:rsid w:val="0086596B"/>
    <w:rsid w:val="008665D0"/>
    <w:rsid w:val="008711AA"/>
    <w:rsid w:val="00871CCB"/>
    <w:rsid w:val="00872E05"/>
    <w:rsid w:val="00873641"/>
    <w:rsid w:val="0087459C"/>
    <w:rsid w:val="00875533"/>
    <w:rsid w:val="00875FB8"/>
    <w:rsid w:val="00876602"/>
    <w:rsid w:val="0087700E"/>
    <w:rsid w:val="00877C63"/>
    <w:rsid w:val="008803F9"/>
    <w:rsid w:val="00880555"/>
    <w:rsid w:val="00882AE0"/>
    <w:rsid w:val="00884B1D"/>
    <w:rsid w:val="008857A7"/>
    <w:rsid w:val="00885E1B"/>
    <w:rsid w:val="0088601A"/>
    <w:rsid w:val="00894771"/>
    <w:rsid w:val="00895AA7"/>
    <w:rsid w:val="008961ED"/>
    <w:rsid w:val="008968F0"/>
    <w:rsid w:val="008969C4"/>
    <w:rsid w:val="00896C3B"/>
    <w:rsid w:val="00897DD5"/>
    <w:rsid w:val="008A021D"/>
    <w:rsid w:val="008A114B"/>
    <w:rsid w:val="008A2A7E"/>
    <w:rsid w:val="008A3DFF"/>
    <w:rsid w:val="008B4561"/>
    <w:rsid w:val="008B555C"/>
    <w:rsid w:val="008B5E39"/>
    <w:rsid w:val="008B5F4E"/>
    <w:rsid w:val="008B6C8C"/>
    <w:rsid w:val="008B7C17"/>
    <w:rsid w:val="008C3187"/>
    <w:rsid w:val="008C3A3E"/>
    <w:rsid w:val="008C3B19"/>
    <w:rsid w:val="008C4D83"/>
    <w:rsid w:val="008C565E"/>
    <w:rsid w:val="008C6605"/>
    <w:rsid w:val="008C6B92"/>
    <w:rsid w:val="008C794F"/>
    <w:rsid w:val="008D0BE4"/>
    <w:rsid w:val="008D2E74"/>
    <w:rsid w:val="008D382D"/>
    <w:rsid w:val="008D51A3"/>
    <w:rsid w:val="008D5F40"/>
    <w:rsid w:val="008D6923"/>
    <w:rsid w:val="008D76C8"/>
    <w:rsid w:val="008E14DA"/>
    <w:rsid w:val="008E24BE"/>
    <w:rsid w:val="008E2F51"/>
    <w:rsid w:val="008E3541"/>
    <w:rsid w:val="008E49C7"/>
    <w:rsid w:val="008F1C25"/>
    <w:rsid w:val="008F3508"/>
    <w:rsid w:val="008F4E3C"/>
    <w:rsid w:val="008F520C"/>
    <w:rsid w:val="008F7A98"/>
    <w:rsid w:val="008F7B5E"/>
    <w:rsid w:val="0090123A"/>
    <w:rsid w:val="00901595"/>
    <w:rsid w:val="009050CE"/>
    <w:rsid w:val="00906209"/>
    <w:rsid w:val="0090654F"/>
    <w:rsid w:val="00910997"/>
    <w:rsid w:val="00911DCD"/>
    <w:rsid w:val="0091279B"/>
    <w:rsid w:val="009142D1"/>
    <w:rsid w:val="009166F2"/>
    <w:rsid w:val="00916A92"/>
    <w:rsid w:val="00916CBE"/>
    <w:rsid w:val="00920324"/>
    <w:rsid w:val="009203CA"/>
    <w:rsid w:val="00920B44"/>
    <w:rsid w:val="009222C4"/>
    <w:rsid w:val="00922DFF"/>
    <w:rsid w:val="009232E9"/>
    <w:rsid w:val="00924104"/>
    <w:rsid w:val="00924BA3"/>
    <w:rsid w:val="00924FA0"/>
    <w:rsid w:val="00925337"/>
    <w:rsid w:val="009256B8"/>
    <w:rsid w:val="00926DD4"/>
    <w:rsid w:val="0092789D"/>
    <w:rsid w:val="009353CF"/>
    <w:rsid w:val="00935C5E"/>
    <w:rsid w:val="00937A2C"/>
    <w:rsid w:val="00940969"/>
    <w:rsid w:val="00941FCE"/>
    <w:rsid w:val="00942574"/>
    <w:rsid w:val="009426E5"/>
    <w:rsid w:val="00947DB6"/>
    <w:rsid w:val="0095121B"/>
    <w:rsid w:val="009538CC"/>
    <w:rsid w:val="00955EDA"/>
    <w:rsid w:val="00957956"/>
    <w:rsid w:val="00961488"/>
    <w:rsid w:val="009727A2"/>
    <w:rsid w:val="00974603"/>
    <w:rsid w:val="00974C0B"/>
    <w:rsid w:val="00974F34"/>
    <w:rsid w:val="009770B2"/>
    <w:rsid w:val="009800F7"/>
    <w:rsid w:val="00980C06"/>
    <w:rsid w:val="00982EF1"/>
    <w:rsid w:val="00983286"/>
    <w:rsid w:val="009840D3"/>
    <w:rsid w:val="00984864"/>
    <w:rsid w:val="00985CD8"/>
    <w:rsid w:val="00986046"/>
    <w:rsid w:val="00990265"/>
    <w:rsid w:val="00992539"/>
    <w:rsid w:val="00994AC5"/>
    <w:rsid w:val="009A0047"/>
    <w:rsid w:val="009A0837"/>
    <w:rsid w:val="009A0D9F"/>
    <w:rsid w:val="009A1E87"/>
    <w:rsid w:val="009A3FA0"/>
    <w:rsid w:val="009A4153"/>
    <w:rsid w:val="009A433E"/>
    <w:rsid w:val="009A682E"/>
    <w:rsid w:val="009B1B8B"/>
    <w:rsid w:val="009B6DE8"/>
    <w:rsid w:val="009B7658"/>
    <w:rsid w:val="009C0963"/>
    <w:rsid w:val="009C7206"/>
    <w:rsid w:val="009D0236"/>
    <w:rsid w:val="009D1CE6"/>
    <w:rsid w:val="009D2BFF"/>
    <w:rsid w:val="009D381D"/>
    <w:rsid w:val="009D4B77"/>
    <w:rsid w:val="009D73FD"/>
    <w:rsid w:val="009E051D"/>
    <w:rsid w:val="009E0D3E"/>
    <w:rsid w:val="009E2876"/>
    <w:rsid w:val="009E384B"/>
    <w:rsid w:val="009E55B1"/>
    <w:rsid w:val="009E5C90"/>
    <w:rsid w:val="009E5F8F"/>
    <w:rsid w:val="009E6576"/>
    <w:rsid w:val="009F25A5"/>
    <w:rsid w:val="009F4395"/>
    <w:rsid w:val="009F47E6"/>
    <w:rsid w:val="009F5408"/>
    <w:rsid w:val="009F5FC2"/>
    <w:rsid w:val="009F7801"/>
    <w:rsid w:val="009F7C41"/>
    <w:rsid w:val="00A01542"/>
    <w:rsid w:val="00A02E1D"/>
    <w:rsid w:val="00A03AC8"/>
    <w:rsid w:val="00A102C8"/>
    <w:rsid w:val="00A10D12"/>
    <w:rsid w:val="00A11B1D"/>
    <w:rsid w:val="00A13505"/>
    <w:rsid w:val="00A17256"/>
    <w:rsid w:val="00A17786"/>
    <w:rsid w:val="00A21A64"/>
    <w:rsid w:val="00A21DA8"/>
    <w:rsid w:val="00A232D2"/>
    <w:rsid w:val="00A23588"/>
    <w:rsid w:val="00A24617"/>
    <w:rsid w:val="00A24F06"/>
    <w:rsid w:val="00A309E8"/>
    <w:rsid w:val="00A30DEF"/>
    <w:rsid w:val="00A31742"/>
    <w:rsid w:val="00A35009"/>
    <w:rsid w:val="00A35E50"/>
    <w:rsid w:val="00A35F1A"/>
    <w:rsid w:val="00A36112"/>
    <w:rsid w:val="00A370E6"/>
    <w:rsid w:val="00A4217E"/>
    <w:rsid w:val="00A42AE0"/>
    <w:rsid w:val="00A42F38"/>
    <w:rsid w:val="00A436FD"/>
    <w:rsid w:val="00A46A77"/>
    <w:rsid w:val="00A5134E"/>
    <w:rsid w:val="00A52A1F"/>
    <w:rsid w:val="00A535B7"/>
    <w:rsid w:val="00A557D1"/>
    <w:rsid w:val="00A57126"/>
    <w:rsid w:val="00A60A52"/>
    <w:rsid w:val="00A6139D"/>
    <w:rsid w:val="00A641D7"/>
    <w:rsid w:val="00A64241"/>
    <w:rsid w:val="00A64F63"/>
    <w:rsid w:val="00A65680"/>
    <w:rsid w:val="00A65D47"/>
    <w:rsid w:val="00A70458"/>
    <w:rsid w:val="00A70FDC"/>
    <w:rsid w:val="00A75FBD"/>
    <w:rsid w:val="00A7746A"/>
    <w:rsid w:val="00A77B62"/>
    <w:rsid w:val="00A84521"/>
    <w:rsid w:val="00A84BD5"/>
    <w:rsid w:val="00A85E09"/>
    <w:rsid w:val="00A867A6"/>
    <w:rsid w:val="00A868FC"/>
    <w:rsid w:val="00A871BD"/>
    <w:rsid w:val="00A92491"/>
    <w:rsid w:val="00A94176"/>
    <w:rsid w:val="00A9456F"/>
    <w:rsid w:val="00A96BCA"/>
    <w:rsid w:val="00AA0F4C"/>
    <w:rsid w:val="00AA16EC"/>
    <w:rsid w:val="00AA1A5A"/>
    <w:rsid w:val="00AA1DDC"/>
    <w:rsid w:val="00AA2E44"/>
    <w:rsid w:val="00AA2F23"/>
    <w:rsid w:val="00AA4AFD"/>
    <w:rsid w:val="00AA61EB"/>
    <w:rsid w:val="00AA6CEC"/>
    <w:rsid w:val="00AB14FE"/>
    <w:rsid w:val="00AB7BFC"/>
    <w:rsid w:val="00AC0B0C"/>
    <w:rsid w:val="00AC49B7"/>
    <w:rsid w:val="00AC6475"/>
    <w:rsid w:val="00AC64C0"/>
    <w:rsid w:val="00AC6804"/>
    <w:rsid w:val="00AD0503"/>
    <w:rsid w:val="00AD061E"/>
    <w:rsid w:val="00AD0909"/>
    <w:rsid w:val="00AD1211"/>
    <w:rsid w:val="00AD4F12"/>
    <w:rsid w:val="00AD7321"/>
    <w:rsid w:val="00AD74E1"/>
    <w:rsid w:val="00AE527F"/>
    <w:rsid w:val="00AF0B20"/>
    <w:rsid w:val="00AF13C9"/>
    <w:rsid w:val="00AF3C3D"/>
    <w:rsid w:val="00AF4D53"/>
    <w:rsid w:val="00AF6E02"/>
    <w:rsid w:val="00AF6EFA"/>
    <w:rsid w:val="00AF7709"/>
    <w:rsid w:val="00B01106"/>
    <w:rsid w:val="00B0134C"/>
    <w:rsid w:val="00B028AC"/>
    <w:rsid w:val="00B02CC5"/>
    <w:rsid w:val="00B05408"/>
    <w:rsid w:val="00B05544"/>
    <w:rsid w:val="00B17AA1"/>
    <w:rsid w:val="00B20BF8"/>
    <w:rsid w:val="00B20F1C"/>
    <w:rsid w:val="00B225B1"/>
    <w:rsid w:val="00B228CC"/>
    <w:rsid w:val="00B23231"/>
    <w:rsid w:val="00B233AE"/>
    <w:rsid w:val="00B240A4"/>
    <w:rsid w:val="00B2773E"/>
    <w:rsid w:val="00B279FA"/>
    <w:rsid w:val="00B312AF"/>
    <w:rsid w:val="00B348F6"/>
    <w:rsid w:val="00B36A69"/>
    <w:rsid w:val="00B43CC2"/>
    <w:rsid w:val="00B4609D"/>
    <w:rsid w:val="00B47E49"/>
    <w:rsid w:val="00B51895"/>
    <w:rsid w:val="00B5336E"/>
    <w:rsid w:val="00B5375A"/>
    <w:rsid w:val="00B56CDC"/>
    <w:rsid w:val="00B57D8B"/>
    <w:rsid w:val="00B601B5"/>
    <w:rsid w:val="00B61A2E"/>
    <w:rsid w:val="00B62BD2"/>
    <w:rsid w:val="00B63138"/>
    <w:rsid w:val="00B64DCD"/>
    <w:rsid w:val="00B71152"/>
    <w:rsid w:val="00B71BDE"/>
    <w:rsid w:val="00B73D2D"/>
    <w:rsid w:val="00B75C81"/>
    <w:rsid w:val="00B81BCA"/>
    <w:rsid w:val="00B82371"/>
    <w:rsid w:val="00B926CA"/>
    <w:rsid w:val="00B92DB1"/>
    <w:rsid w:val="00B93793"/>
    <w:rsid w:val="00B953E4"/>
    <w:rsid w:val="00BA0CD6"/>
    <w:rsid w:val="00BA1212"/>
    <w:rsid w:val="00BA6111"/>
    <w:rsid w:val="00BA644B"/>
    <w:rsid w:val="00BA73FF"/>
    <w:rsid w:val="00BA7503"/>
    <w:rsid w:val="00BB112D"/>
    <w:rsid w:val="00BB1E8D"/>
    <w:rsid w:val="00BB1F3B"/>
    <w:rsid w:val="00BB2782"/>
    <w:rsid w:val="00BB3F97"/>
    <w:rsid w:val="00BB4978"/>
    <w:rsid w:val="00BB4F93"/>
    <w:rsid w:val="00BB6563"/>
    <w:rsid w:val="00BB776E"/>
    <w:rsid w:val="00BC040B"/>
    <w:rsid w:val="00BC187F"/>
    <w:rsid w:val="00BC333B"/>
    <w:rsid w:val="00BC5120"/>
    <w:rsid w:val="00BC77CC"/>
    <w:rsid w:val="00BD2183"/>
    <w:rsid w:val="00BD3076"/>
    <w:rsid w:val="00BD4420"/>
    <w:rsid w:val="00BD47A4"/>
    <w:rsid w:val="00BD5166"/>
    <w:rsid w:val="00BD7362"/>
    <w:rsid w:val="00BE2A60"/>
    <w:rsid w:val="00BE55F9"/>
    <w:rsid w:val="00BE7952"/>
    <w:rsid w:val="00BF2CAB"/>
    <w:rsid w:val="00BF5611"/>
    <w:rsid w:val="00BF7167"/>
    <w:rsid w:val="00BF7A33"/>
    <w:rsid w:val="00C0318A"/>
    <w:rsid w:val="00C04354"/>
    <w:rsid w:val="00C10FAA"/>
    <w:rsid w:val="00C1191C"/>
    <w:rsid w:val="00C213AC"/>
    <w:rsid w:val="00C26C84"/>
    <w:rsid w:val="00C3318E"/>
    <w:rsid w:val="00C333C1"/>
    <w:rsid w:val="00C34150"/>
    <w:rsid w:val="00C342A6"/>
    <w:rsid w:val="00C34E47"/>
    <w:rsid w:val="00C34E7E"/>
    <w:rsid w:val="00C36B50"/>
    <w:rsid w:val="00C41622"/>
    <w:rsid w:val="00C42F71"/>
    <w:rsid w:val="00C451CC"/>
    <w:rsid w:val="00C46444"/>
    <w:rsid w:val="00C46676"/>
    <w:rsid w:val="00C466F3"/>
    <w:rsid w:val="00C47FE1"/>
    <w:rsid w:val="00C5016F"/>
    <w:rsid w:val="00C50F83"/>
    <w:rsid w:val="00C61EB9"/>
    <w:rsid w:val="00C65BCA"/>
    <w:rsid w:val="00C67202"/>
    <w:rsid w:val="00C67606"/>
    <w:rsid w:val="00C67C07"/>
    <w:rsid w:val="00C70351"/>
    <w:rsid w:val="00C71A9A"/>
    <w:rsid w:val="00C736D6"/>
    <w:rsid w:val="00C74E82"/>
    <w:rsid w:val="00C755FC"/>
    <w:rsid w:val="00C75B20"/>
    <w:rsid w:val="00C77A83"/>
    <w:rsid w:val="00C81B66"/>
    <w:rsid w:val="00C8349A"/>
    <w:rsid w:val="00C85389"/>
    <w:rsid w:val="00C87342"/>
    <w:rsid w:val="00C87DCC"/>
    <w:rsid w:val="00C9092F"/>
    <w:rsid w:val="00C910F3"/>
    <w:rsid w:val="00C9375C"/>
    <w:rsid w:val="00C9520C"/>
    <w:rsid w:val="00C96706"/>
    <w:rsid w:val="00CA25D3"/>
    <w:rsid w:val="00CA3676"/>
    <w:rsid w:val="00CA473B"/>
    <w:rsid w:val="00CA65AD"/>
    <w:rsid w:val="00CA6B4A"/>
    <w:rsid w:val="00CB5139"/>
    <w:rsid w:val="00CB5550"/>
    <w:rsid w:val="00CB5D87"/>
    <w:rsid w:val="00CB6C41"/>
    <w:rsid w:val="00CB7836"/>
    <w:rsid w:val="00CC1754"/>
    <w:rsid w:val="00CC5848"/>
    <w:rsid w:val="00CD0334"/>
    <w:rsid w:val="00CD0A46"/>
    <w:rsid w:val="00CD1883"/>
    <w:rsid w:val="00CD29CB"/>
    <w:rsid w:val="00CD5AEF"/>
    <w:rsid w:val="00CD5C3A"/>
    <w:rsid w:val="00CD5D36"/>
    <w:rsid w:val="00CE30E3"/>
    <w:rsid w:val="00CE3312"/>
    <w:rsid w:val="00CE6726"/>
    <w:rsid w:val="00D019EB"/>
    <w:rsid w:val="00D0442A"/>
    <w:rsid w:val="00D055C6"/>
    <w:rsid w:val="00D06216"/>
    <w:rsid w:val="00D13A65"/>
    <w:rsid w:val="00D1476E"/>
    <w:rsid w:val="00D14C1B"/>
    <w:rsid w:val="00D176B5"/>
    <w:rsid w:val="00D20E54"/>
    <w:rsid w:val="00D21A10"/>
    <w:rsid w:val="00D23B0C"/>
    <w:rsid w:val="00D23B23"/>
    <w:rsid w:val="00D266E3"/>
    <w:rsid w:val="00D277A6"/>
    <w:rsid w:val="00D27CA9"/>
    <w:rsid w:val="00D3053C"/>
    <w:rsid w:val="00D33712"/>
    <w:rsid w:val="00D34715"/>
    <w:rsid w:val="00D35269"/>
    <w:rsid w:val="00D35AEF"/>
    <w:rsid w:val="00D365A8"/>
    <w:rsid w:val="00D36B89"/>
    <w:rsid w:val="00D36ED9"/>
    <w:rsid w:val="00D377E2"/>
    <w:rsid w:val="00D37CF7"/>
    <w:rsid w:val="00D37F76"/>
    <w:rsid w:val="00D41808"/>
    <w:rsid w:val="00D41A82"/>
    <w:rsid w:val="00D422C6"/>
    <w:rsid w:val="00D4393A"/>
    <w:rsid w:val="00D466C2"/>
    <w:rsid w:val="00D46E03"/>
    <w:rsid w:val="00D47AC6"/>
    <w:rsid w:val="00D47B66"/>
    <w:rsid w:val="00D51F6C"/>
    <w:rsid w:val="00D5494A"/>
    <w:rsid w:val="00D616BE"/>
    <w:rsid w:val="00D61A18"/>
    <w:rsid w:val="00D62C86"/>
    <w:rsid w:val="00D63ADF"/>
    <w:rsid w:val="00D63FC9"/>
    <w:rsid w:val="00D66669"/>
    <w:rsid w:val="00D66C2F"/>
    <w:rsid w:val="00D66DCF"/>
    <w:rsid w:val="00D67073"/>
    <w:rsid w:val="00D714AD"/>
    <w:rsid w:val="00D74A25"/>
    <w:rsid w:val="00D759F0"/>
    <w:rsid w:val="00D8284A"/>
    <w:rsid w:val="00D83349"/>
    <w:rsid w:val="00D836B4"/>
    <w:rsid w:val="00D84966"/>
    <w:rsid w:val="00D85605"/>
    <w:rsid w:val="00D8767B"/>
    <w:rsid w:val="00D90466"/>
    <w:rsid w:val="00D9164C"/>
    <w:rsid w:val="00D91775"/>
    <w:rsid w:val="00D92828"/>
    <w:rsid w:val="00D97FF8"/>
    <w:rsid w:val="00DA4EF6"/>
    <w:rsid w:val="00DA5A8C"/>
    <w:rsid w:val="00DB04A9"/>
    <w:rsid w:val="00DB43B8"/>
    <w:rsid w:val="00DB4A74"/>
    <w:rsid w:val="00DB51D2"/>
    <w:rsid w:val="00DB549E"/>
    <w:rsid w:val="00DB5BDE"/>
    <w:rsid w:val="00DB6703"/>
    <w:rsid w:val="00DC2C08"/>
    <w:rsid w:val="00DC4B9B"/>
    <w:rsid w:val="00DD27E9"/>
    <w:rsid w:val="00DD4220"/>
    <w:rsid w:val="00DD4D9F"/>
    <w:rsid w:val="00DE176D"/>
    <w:rsid w:val="00DE1E04"/>
    <w:rsid w:val="00DE2BF1"/>
    <w:rsid w:val="00DE30FD"/>
    <w:rsid w:val="00DE5438"/>
    <w:rsid w:val="00DE7E50"/>
    <w:rsid w:val="00DF21E4"/>
    <w:rsid w:val="00DF3CBD"/>
    <w:rsid w:val="00DF47AA"/>
    <w:rsid w:val="00DF5EC6"/>
    <w:rsid w:val="00E0197B"/>
    <w:rsid w:val="00E01F06"/>
    <w:rsid w:val="00E02C9C"/>
    <w:rsid w:val="00E0315D"/>
    <w:rsid w:val="00E0610D"/>
    <w:rsid w:val="00E06734"/>
    <w:rsid w:val="00E107A0"/>
    <w:rsid w:val="00E14944"/>
    <w:rsid w:val="00E168D2"/>
    <w:rsid w:val="00E17400"/>
    <w:rsid w:val="00E17FCF"/>
    <w:rsid w:val="00E20D56"/>
    <w:rsid w:val="00E23ED2"/>
    <w:rsid w:val="00E25398"/>
    <w:rsid w:val="00E255A9"/>
    <w:rsid w:val="00E26819"/>
    <w:rsid w:val="00E26866"/>
    <w:rsid w:val="00E30334"/>
    <w:rsid w:val="00E32F38"/>
    <w:rsid w:val="00E34E64"/>
    <w:rsid w:val="00E42399"/>
    <w:rsid w:val="00E4359D"/>
    <w:rsid w:val="00E43607"/>
    <w:rsid w:val="00E474EA"/>
    <w:rsid w:val="00E47F74"/>
    <w:rsid w:val="00E50EEC"/>
    <w:rsid w:val="00E511C5"/>
    <w:rsid w:val="00E51A2C"/>
    <w:rsid w:val="00E54FEA"/>
    <w:rsid w:val="00E60EA4"/>
    <w:rsid w:val="00E616AA"/>
    <w:rsid w:val="00E65B48"/>
    <w:rsid w:val="00E66129"/>
    <w:rsid w:val="00E7034E"/>
    <w:rsid w:val="00E7396C"/>
    <w:rsid w:val="00E73D1F"/>
    <w:rsid w:val="00E73EDF"/>
    <w:rsid w:val="00E73FA7"/>
    <w:rsid w:val="00E7587D"/>
    <w:rsid w:val="00E75CCB"/>
    <w:rsid w:val="00E80358"/>
    <w:rsid w:val="00E81824"/>
    <w:rsid w:val="00E82AE7"/>
    <w:rsid w:val="00E83323"/>
    <w:rsid w:val="00E839A3"/>
    <w:rsid w:val="00E85222"/>
    <w:rsid w:val="00E861F1"/>
    <w:rsid w:val="00E866EC"/>
    <w:rsid w:val="00E8751F"/>
    <w:rsid w:val="00E90466"/>
    <w:rsid w:val="00E91936"/>
    <w:rsid w:val="00E91F9B"/>
    <w:rsid w:val="00E96998"/>
    <w:rsid w:val="00E9713E"/>
    <w:rsid w:val="00EA1337"/>
    <w:rsid w:val="00EA211F"/>
    <w:rsid w:val="00EA5815"/>
    <w:rsid w:val="00EA5EE1"/>
    <w:rsid w:val="00EB0808"/>
    <w:rsid w:val="00EB4602"/>
    <w:rsid w:val="00EB54FB"/>
    <w:rsid w:val="00EB59DF"/>
    <w:rsid w:val="00EB611C"/>
    <w:rsid w:val="00EB764B"/>
    <w:rsid w:val="00EC0E23"/>
    <w:rsid w:val="00EC262F"/>
    <w:rsid w:val="00EC3F0D"/>
    <w:rsid w:val="00EC4ED2"/>
    <w:rsid w:val="00EC5B00"/>
    <w:rsid w:val="00EC632A"/>
    <w:rsid w:val="00ED000C"/>
    <w:rsid w:val="00ED2A96"/>
    <w:rsid w:val="00ED3FD4"/>
    <w:rsid w:val="00ED4334"/>
    <w:rsid w:val="00ED6299"/>
    <w:rsid w:val="00ED7507"/>
    <w:rsid w:val="00EE30AD"/>
    <w:rsid w:val="00EF4BC7"/>
    <w:rsid w:val="00F00404"/>
    <w:rsid w:val="00F064F1"/>
    <w:rsid w:val="00F072C9"/>
    <w:rsid w:val="00F1044D"/>
    <w:rsid w:val="00F11491"/>
    <w:rsid w:val="00F12102"/>
    <w:rsid w:val="00F134F2"/>
    <w:rsid w:val="00F14798"/>
    <w:rsid w:val="00F148F5"/>
    <w:rsid w:val="00F231F5"/>
    <w:rsid w:val="00F23531"/>
    <w:rsid w:val="00F26F05"/>
    <w:rsid w:val="00F304A8"/>
    <w:rsid w:val="00F311EA"/>
    <w:rsid w:val="00F337DB"/>
    <w:rsid w:val="00F338E6"/>
    <w:rsid w:val="00F33DFA"/>
    <w:rsid w:val="00F37124"/>
    <w:rsid w:val="00F37A31"/>
    <w:rsid w:val="00F37C5F"/>
    <w:rsid w:val="00F460CE"/>
    <w:rsid w:val="00F51905"/>
    <w:rsid w:val="00F5376B"/>
    <w:rsid w:val="00F53B42"/>
    <w:rsid w:val="00F53DC0"/>
    <w:rsid w:val="00F55FFB"/>
    <w:rsid w:val="00F66089"/>
    <w:rsid w:val="00F66F10"/>
    <w:rsid w:val="00F7553E"/>
    <w:rsid w:val="00F7557F"/>
    <w:rsid w:val="00F75FB5"/>
    <w:rsid w:val="00F77E8A"/>
    <w:rsid w:val="00F83642"/>
    <w:rsid w:val="00F8431F"/>
    <w:rsid w:val="00F84AA7"/>
    <w:rsid w:val="00F84B38"/>
    <w:rsid w:val="00F8586A"/>
    <w:rsid w:val="00F85F77"/>
    <w:rsid w:val="00F87869"/>
    <w:rsid w:val="00F87CB5"/>
    <w:rsid w:val="00F87ECE"/>
    <w:rsid w:val="00F913E7"/>
    <w:rsid w:val="00F91EB7"/>
    <w:rsid w:val="00F93C08"/>
    <w:rsid w:val="00F95170"/>
    <w:rsid w:val="00F9591F"/>
    <w:rsid w:val="00F97D13"/>
    <w:rsid w:val="00FA0D54"/>
    <w:rsid w:val="00FA1445"/>
    <w:rsid w:val="00FA1451"/>
    <w:rsid w:val="00FA23EF"/>
    <w:rsid w:val="00FA5FCE"/>
    <w:rsid w:val="00FA7AB9"/>
    <w:rsid w:val="00FA7E78"/>
    <w:rsid w:val="00FB0800"/>
    <w:rsid w:val="00FB51E2"/>
    <w:rsid w:val="00FC309B"/>
    <w:rsid w:val="00FC32A0"/>
    <w:rsid w:val="00FC4FF6"/>
    <w:rsid w:val="00FC7A4E"/>
    <w:rsid w:val="00FD38D2"/>
    <w:rsid w:val="00FD3C5D"/>
    <w:rsid w:val="00FD512E"/>
    <w:rsid w:val="00FD57EA"/>
    <w:rsid w:val="00FD6187"/>
    <w:rsid w:val="00FE394D"/>
    <w:rsid w:val="00FE4361"/>
    <w:rsid w:val="00FE7BA6"/>
    <w:rsid w:val="00FF06A2"/>
    <w:rsid w:val="00FF072A"/>
    <w:rsid w:val="00FF21EC"/>
    <w:rsid w:val="00FF43C2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36"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9"/>
    <w:qFormat/>
    <w:rsid w:val="007D525B"/>
    <w:pPr>
      <w:keepNext/>
      <w:spacing w:line="36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9426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F587B"/>
    <w:rPr>
      <w:rFonts w:cs="Arial"/>
      <w:b/>
      <w:bCs/>
      <w:kern w:val="32"/>
      <w:sz w:val="32"/>
      <w:szCs w:val="32"/>
      <w:lang w:eastAsia="zh-CN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97D83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paragraph" w:styleId="Encabezado">
    <w:name w:val="header"/>
    <w:basedOn w:val="Normal"/>
    <w:link w:val="EncabezadoCar"/>
    <w:uiPriority w:val="99"/>
    <w:rsid w:val="003E39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13C9"/>
    <w:rPr>
      <w:rFonts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3E39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13672"/>
    <w:rPr>
      <w:rFonts w:cs="Times New Roman"/>
      <w:sz w:val="24"/>
      <w:szCs w:val="24"/>
      <w:lang w:eastAsia="zh-CN"/>
    </w:rPr>
  </w:style>
  <w:style w:type="paragraph" w:styleId="TDC1">
    <w:name w:val="toc 1"/>
    <w:basedOn w:val="Normal"/>
    <w:next w:val="Normal"/>
    <w:autoRedefine/>
    <w:uiPriority w:val="99"/>
    <w:semiHidden/>
    <w:rsid w:val="007D525B"/>
    <w:pPr>
      <w:tabs>
        <w:tab w:val="right" w:leader="dot" w:pos="8494"/>
      </w:tabs>
      <w:jc w:val="center"/>
    </w:pPr>
    <w:rPr>
      <w:b/>
    </w:rPr>
  </w:style>
  <w:style w:type="character" w:styleId="Hipervnculo">
    <w:name w:val="Hyperlink"/>
    <w:basedOn w:val="Fuentedeprrafopredeter"/>
    <w:uiPriority w:val="99"/>
    <w:rsid w:val="007D525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E50E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E50EEC"/>
    <w:rPr>
      <w:rFonts w:ascii="Tahoma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Fuentedeprrafopredeter"/>
    <w:rsid w:val="00676599"/>
    <w:rPr>
      <w:rFonts w:cs="Times New Roman"/>
    </w:rPr>
  </w:style>
  <w:style w:type="paragraph" w:styleId="Prrafodelista">
    <w:name w:val="List Paragraph"/>
    <w:basedOn w:val="Normal"/>
    <w:uiPriority w:val="1"/>
    <w:qFormat/>
    <w:rsid w:val="00974C0B"/>
    <w:pPr>
      <w:ind w:left="708"/>
    </w:pPr>
  </w:style>
  <w:style w:type="table" w:styleId="Tablaconcuadrcula">
    <w:name w:val="Table Grid"/>
    <w:basedOn w:val="Tablanormal"/>
    <w:uiPriority w:val="99"/>
    <w:rsid w:val="00A75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872E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97D83"/>
    <w:rPr>
      <w:rFonts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rsid w:val="00872E05"/>
    <w:rPr>
      <w:rFonts w:cs="Times New Roman"/>
      <w:vertAlign w:val="superscript"/>
    </w:rPr>
  </w:style>
  <w:style w:type="paragraph" w:styleId="Textosinformato">
    <w:name w:val="Plain Text"/>
    <w:basedOn w:val="Normal"/>
    <w:link w:val="TextosinformatoCar"/>
    <w:uiPriority w:val="99"/>
    <w:rsid w:val="00FD38D2"/>
    <w:rPr>
      <w:rFonts w:ascii="Consolas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FD38D2"/>
    <w:rPr>
      <w:rFonts w:ascii="Consolas" w:hAnsi="Consolas" w:cs="Times New Roman"/>
      <w:sz w:val="21"/>
      <w:szCs w:val="21"/>
      <w:lang w:eastAsia="en-US"/>
    </w:rPr>
  </w:style>
  <w:style w:type="character" w:styleId="Nmerodepgina">
    <w:name w:val="page number"/>
    <w:basedOn w:val="Fuentedeprrafopredeter"/>
    <w:uiPriority w:val="99"/>
    <w:rsid w:val="00455008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455008"/>
    <w:rPr>
      <w:rFonts w:cs="Times New Roman"/>
      <w:b/>
      <w:bCs/>
    </w:rPr>
  </w:style>
  <w:style w:type="paragraph" w:customStyle="1" w:styleId="ListParagraph1">
    <w:name w:val="List Paragraph1"/>
    <w:basedOn w:val="Normal"/>
    <w:uiPriority w:val="99"/>
    <w:rsid w:val="00A845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rsid w:val="006F4FC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F4F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6F4FC5"/>
    <w:rPr>
      <w:rFonts w:cs="Times New Roman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F4F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6F4FC5"/>
    <w:rPr>
      <w:rFonts w:cs="Times New Roman"/>
      <w:b/>
      <w:bCs/>
      <w:lang w:eastAsia="zh-CN"/>
    </w:rPr>
  </w:style>
  <w:style w:type="character" w:customStyle="1" w:styleId="value6">
    <w:name w:val="value6"/>
    <w:basedOn w:val="Fuentedeprrafopredeter"/>
    <w:uiPriority w:val="99"/>
    <w:rsid w:val="0087700E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69559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source=images&amp;cd=&amp;cad=rja&amp;uact=8&amp;docid=lMhPMl8QR47CZM&amp;tbnid=Gvbv0tKhRZxjGM:&amp;ved=0CAUQjRw&amp;url=http://lacajabierta.org/2014/02/la-innovacion-en-la-universidad-pasa-por-alianzas-y-fusiones/&amp;ei=N7A-U7GQF4PJ0AWVkYGIBg&amp;bvm=bv.64125504,d.d2k&amp;psig=AFQjCNH-08QFXiGrUmQ4c4Z4qC0J_7cfHQ&amp;ust=1396703658116659" TargetMode="External"/><Relationship Id="rId13" Type="http://schemas.openxmlformats.org/officeDocument/2006/relationships/hyperlink" Target="https://www.mecd.gob.es/cultura/areas/archivos/mc/archivos/ahn/portad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ecd.gob.es/cultura/areas/archivos/mc/archivos/ags/portada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istoriamodernaUC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Doctorado-en-Historia-Moderna-UAM-y-UC-165323220824826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mecd.gob.es/cultura/areas/archivos/mc/archivos/acv/porta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3606</Characters>
  <Application>Microsoft Office Word</Application>
  <DocSecurity>0</DocSecurity>
  <Lines>90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----- Aos dezoito dias de Dezembro de dois mil e sete, com início às quinze horas, reuniu-se na sede do Instituto de Ciências</vt:lpstr>
    </vt:vector>
  </TitlesOfParts>
  <Company>:)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 Aos dezoito dias de Dezembro de dois mil e sete, com início às quinze horas, reuniu-se na sede do Instituto de Ciências</dc:title>
  <dc:creator>Zeca</dc:creator>
  <cp:lastModifiedBy>Susana Truchuelo</cp:lastModifiedBy>
  <cp:revision>3</cp:revision>
  <cp:lastPrinted>2015-01-08T15:19:00Z</cp:lastPrinted>
  <dcterms:created xsi:type="dcterms:W3CDTF">2017-10-22T16:42:00Z</dcterms:created>
  <dcterms:modified xsi:type="dcterms:W3CDTF">2017-10-22T16:43:00Z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